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outlineLvl w:val="0"/>
        <w:rPr>
          <w:rFonts w:ascii="微软雅黑" w:eastAsia="微软雅黑"/>
          <w:color w:val="0C0C0C"/>
          <w:kern w:val="36"/>
          <w:sz w:val="42"/>
          <w:szCs w:val="42"/>
        </w:rPr>
      </w:pPr>
    </w:p>
    <w:p>
      <w:pPr>
        <w:widowControl/>
        <w:spacing w:line="600" w:lineRule="exact"/>
        <w:jc w:val="center"/>
        <w:outlineLvl w:val="0"/>
        <w:rPr>
          <w:rFonts w:ascii="微软雅黑" w:eastAsia="微软雅黑"/>
          <w:color w:val="0C0C0C"/>
          <w:kern w:val="36"/>
          <w:sz w:val="42"/>
          <w:szCs w:val="42"/>
        </w:rPr>
      </w:pPr>
    </w:p>
    <w:p>
      <w:pPr>
        <w:widowControl/>
        <w:spacing w:line="600" w:lineRule="exact"/>
        <w:jc w:val="center"/>
        <w:outlineLvl w:val="0"/>
        <w:rPr>
          <w:rFonts w:ascii="微软雅黑" w:eastAsia="微软雅黑"/>
          <w:color w:val="0C0C0C"/>
          <w:kern w:val="36"/>
          <w:sz w:val="42"/>
          <w:szCs w:val="42"/>
        </w:rPr>
      </w:pPr>
    </w:p>
    <w:p>
      <w:pPr>
        <w:widowControl/>
        <w:spacing w:line="600" w:lineRule="exact"/>
        <w:jc w:val="center"/>
        <w:outlineLvl w:val="0"/>
        <w:rPr>
          <w:rFonts w:ascii="微软雅黑" w:eastAsia="微软雅黑"/>
          <w:color w:val="0C0C0C"/>
          <w:kern w:val="36"/>
          <w:sz w:val="42"/>
          <w:szCs w:val="4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Ansi="Calibri" w:cs="Times New Roman"/>
          <w:color w:val="auto"/>
          <w:kern w:val="2"/>
          <w:szCs w:val="32"/>
        </w:rPr>
      </w:pPr>
      <w:r>
        <w:rPr>
          <w:rFonts w:hint="eastAsia" w:hAnsi="Calibri" w:cs="Times New Roman"/>
          <w:color w:val="auto"/>
          <w:kern w:val="2"/>
          <w:szCs w:val="32"/>
        </w:rPr>
        <w:t>协院创〔2022〕2</w:t>
      </w:r>
      <w:r>
        <w:rPr>
          <w:rFonts w:hAnsi="Calibri" w:cs="Times New Roman"/>
          <w:color w:val="auto"/>
          <w:kern w:val="2"/>
          <w:szCs w:val="32"/>
        </w:rPr>
        <w:t>4</w:t>
      </w:r>
      <w:r>
        <w:rPr>
          <w:rFonts w:hint="eastAsia" w:hAnsi="Calibri" w:cs="Times New Roman"/>
          <w:color w:val="auto"/>
          <w:kern w:val="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微软雅黑" w:eastAsia="微软雅黑"/>
          <w:color w:val="0C0C0C"/>
          <w:kern w:val="36"/>
          <w:sz w:val="42"/>
          <w:szCs w:val="4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微软雅黑" w:eastAsia="微软雅黑"/>
          <w:color w:val="0C0C0C"/>
          <w:kern w:val="36"/>
          <w:sz w:val="42"/>
          <w:szCs w:val="4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150" w:line="600" w:lineRule="exact"/>
        <w:jc w:val="center"/>
        <w:textAlignment w:val="auto"/>
        <w:outlineLvl w:val="0"/>
        <w:rPr>
          <w:rFonts w:ascii="方正小标宋简体" w:eastAsia="方正小标宋简体"/>
          <w:color w:val="0C0C0C"/>
          <w:kern w:val="36"/>
          <w:sz w:val="44"/>
        </w:rPr>
      </w:pPr>
      <w:r>
        <w:rPr>
          <w:rFonts w:hint="eastAsia" w:ascii="方正小标宋简体" w:eastAsia="方正小标宋简体"/>
          <w:color w:val="0C0C0C"/>
          <w:kern w:val="36"/>
          <w:sz w:val="44"/>
        </w:rPr>
        <w:t>关于征集2023年“互联网+”大学生 创新创业大赛培育项目的通知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方正小标宋简体" w:eastAsia="方正小标宋简体"/>
          <w:b/>
          <w:bCs/>
          <w:color w:val="0C0C0C"/>
          <w:kern w:val="36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各系</w:t>
      </w:r>
      <w:r>
        <w:rPr>
          <w:rFonts w:hint="eastAsia" w:hAnsi="仿宋" w:cs="仿宋"/>
          <w:bCs/>
          <w:szCs w:val="32"/>
        </w:rPr>
        <w:t>、国际教育学院</w:t>
      </w:r>
      <w:r>
        <w:rPr>
          <w:rFonts w:hint="eastAsia" w:hAnsi="宋体"/>
          <w:color w:val="333333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为更好地培养大学生创新创业实践能力，持续推进学院“互联网+”大赛工作，决定面向全院征集“互联网+”大学生创新创业大赛培育项目，有关事项通知如下：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Cs w:val="32"/>
        </w:rPr>
        <w:t>一、申报条件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在校生、毕业5年以内的毕业生（201</w:t>
      </w:r>
      <w:r>
        <w:rPr>
          <w:rFonts w:hAnsi="宋体"/>
          <w:color w:val="333333"/>
          <w:szCs w:val="32"/>
        </w:rPr>
        <w:t>8</w:t>
      </w:r>
      <w:r>
        <w:rPr>
          <w:rFonts w:hint="eastAsia" w:hAnsi="宋体"/>
          <w:color w:val="333333"/>
          <w:szCs w:val="32"/>
        </w:rPr>
        <w:t>年及之后毕业）均可报名。已获往届中国“互联网＋”大学生创新创业大赛全国总决赛金奖和银奖的项目，不参与申报。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Cs w:val="32"/>
        </w:rPr>
        <w:t>二、申报组别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楷体" w:hAnsi="楷体" w:eastAsia="楷体"/>
          <w:color w:val="333333"/>
          <w:szCs w:val="32"/>
        </w:rPr>
        <w:t>1.创意组。</w:t>
      </w:r>
      <w:r>
        <w:rPr>
          <w:rFonts w:hint="eastAsia" w:hAnsi="宋体"/>
          <w:color w:val="333333"/>
          <w:szCs w:val="32"/>
        </w:rPr>
        <w:t>项目具有较好的创意和较为成型的产品原型或服务模式，尚未完成工商登记注册。参赛申报人须为团队负责人，须为我院全日制在校生。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楷体" w:hAnsi="楷体" w:eastAsia="楷体"/>
          <w:color w:val="333333"/>
          <w:szCs w:val="32"/>
        </w:rPr>
        <w:t>2.初创组。</w:t>
      </w:r>
      <w:r>
        <w:rPr>
          <w:rFonts w:hint="eastAsia" w:hAnsi="宋体"/>
          <w:color w:val="333333"/>
          <w:szCs w:val="32"/>
        </w:rPr>
        <w:t>项目工商登记注册未满3年（20</w:t>
      </w:r>
      <w:r>
        <w:rPr>
          <w:rFonts w:hAnsi="宋体"/>
          <w:color w:val="333333"/>
          <w:szCs w:val="32"/>
        </w:rPr>
        <w:t>20</w:t>
      </w:r>
      <w:r>
        <w:rPr>
          <w:rFonts w:hint="eastAsia" w:hAnsi="宋体"/>
          <w:color w:val="333333"/>
          <w:szCs w:val="32"/>
        </w:rPr>
        <w:t>年3月1日后注册），且获机构或个人股权投资不超过1轮次。申报人须为初创企业法人代表，且拥有参赛公司30%以上股权。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楷体" w:hAnsi="楷体" w:eastAsia="楷体"/>
          <w:color w:val="333333"/>
          <w:szCs w:val="32"/>
        </w:rPr>
        <w:t>3.成长组。</w:t>
      </w:r>
      <w:r>
        <w:rPr>
          <w:rFonts w:hint="eastAsia" w:hAnsi="宋体"/>
          <w:color w:val="333333"/>
          <w:szCs w:val="32"/>
        </w:rPr>
        <w:t>项目工商登记注册3年以上；或工商登记注册未满3年，且获机构或个人股权投资2轮次以上（含2轮次）。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ascii="楷体" w:hAnsi="楷体" w:eastAsia="楷体"/>
          <w:color w:val="333333"/>
          <w:szCs w:val="32"/>
        </w:rPr>
        <w:t>4</w:t>
      </w:r>
      <w:r>
        <w:rPr>
          <w:rFonts w:hint="eastAsia" w:ascii="楷体" w:hAnsi="楷体" w:eastAsia="楷体"/>
          <w:color w:val="333333"/>
          <w:szCs w:val="32"/>
        </w:rPr>
        <w:t>.“青年红色筑梦之旅”赛道。</w:t>
      </w:r>
      <w:r>
        <w:rPr>
          <w:rFonts w:hint="eastAsia" w:hAnsi="宋体"/>
          <w:color w:val="333333"/>
          <w:szCs w:val="32"/>
        </w:rPr>
        <w:t>项目在推进革命老区、贫困地区经济社会发展等方面有创新性、推广性和实效性。须以团队为单位报名参加活动，允许跨校组建团队，每个团队的成员不少于3人。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初创组、成长组中已完成工商登记注册项目的股权结构中，团队成员合计不得少于1/3。高校教师科技成果转化的师生共创项目（创业的主要发起人、创业项目所涉及的技术等主要为高校教师创业项目）不能参加创意组，允许将拥有科研成果教师的股权合并计算，合并计算的股权不得少于50%（其中参赛成员合计不得少于15%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Cs w:val="32"/>
        </w:rPr>
        <w:t>三、项目类型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包括现代农业，制造业，信息技术服务，文化创意服务，社会服务五大类。项目不只限于“互联网＋”项目，鼓励各类创新创业项目申报，根据行业背景选择相应类型。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Cs w:val="32"/>
        </w:rPr>
        <w:t>四、项目基本条件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1.项目须真实、健康、合法，无任何不良信息。项目不得侵犯他人知识产权；所涉及的发明创造、专利技术、资源等必须拥有清晰合法的知识产权或物权；不得抄袭、盗用、提供虚假材料或违反相关法律法规。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2.项目技术创新性或商业模式创新性较强，具有可操作性，并具备一定的商业价值和市场前景。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3.鼓励项目能够将移动互联网、云计算、大数据、人工智能、物联网等新一代信息技术与经济社会各领域紧密结合，培育基于互联网新时代的新产品、新服务、新业态、新模式；发挥互联网在促进产业升级以及信息化和工业化深度融合中的作用，促进制造业、农业、能源、环保等产业转型升级；发挥互联网在社会服务中的作用，创新网络化服务模式，促进互联网与教育、医疗、交通、金融、消费生活等深度融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4.项目涉及他人知识产权的，需提交完整的具有法律效力的所有人书面授权许可书、专利证书等；已完成工商登记注册的创业项目，需提交单位概况、法定代表人情况、股权结构、组织机构代码复印件等相关证明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Cs w:val="32"/>
        </w:rPr>
        <w:t>五、工作安排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楷体" w:hAnsi="楷体" w:eastAsia="楷体"/>
          <w:color w:val="333333"/>
          <w:szCs w:val="32"/>
          <w:lang w:eastAsia="zh-CN"/>
        </w:rPr>
        <w:t>（</w:t>
      </w:r>
      <w:r>
        <w:rPr>
          <w:rFonts w:hint="eastAsia" w:ascii="楷体" w:hAnsi="楷体" w:eastAsia="楷体"/>
          <w:color w:val="333333"/>
          <w:szCs w:val="32"/>
          <w:lang w:val="en-US" w:eastAsia="zh-CN"/>
        </w:rPr>
        <w:t>一）</w:t>
      </w:r>
      <w:r>
        <w:rPr>
          <w:rFonts w:hint="eastAsia" w:ascii="楷体" w:hAnsi="楷体" w:eastAsia="楷体"/>
          <w:color w:val="333333"/>
          <w:szCs w:val="32"/>
        </w:rPr>
        <w:t>宣传动员重点项目挖掘阶段（202</w:t>
      </w:r>
      <w:r>
        <w:rPr>
          <w:rFonts w:ascii="楷体" w:hAnsi="楷体" w:eastAsia="楷体"/>
          <w:color w:val="333333"/>
          <w:szCs w:val="32"/>
        </w:rPr>
        <w:t>2</w:t>
      </w:r>
      <w:r>
        <w:rPr>
          <w:rFonts w:hint="eastAsia" w:ascii="楷体" w:hAnsi="楷体" w:eastAsia="楷体"/>
          <w:color w:val="333333"/>
          <w:szCs w:val="32"/>
        </w:rPr>
        <w:t>年</w:t>
      </w:r>
      <w:r>
        <w:rPr>
          <w:rFonts w:ascii="楷体" w:hAnsi="楷体" w:eastAsia="楷体"/>
          <w:color w:val="333333"/>
          <w:szCs w:val="32"/>
        </w:rPr>
        <w:t>12</w:t>
      </w:r>
      <w:r>
        <w:rPr>
          <w:rFonts w:hint="eastAsia" w:ascii="楷体" w:hAnsi="楷体" w:eastAsia="楷体"/>
          <w:color w:val="333333"/>
          <w:szCs w:val="32"/>
        </w:rPr>
        <w:t>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  <w:lang w:val="en-US" w:eastAsia="zh-CN"/>
        </w:rPr>
        <w:t>1.</w:t>
      </w:r>
      <w:r>
        <w:rPr>
          <w:rFonts w:hint="eastAsia" w:hAnsi="宋体"/>
          <w:color w:val="333333"/>
          <w:szCs w:val="32"/>
        </w:rPr>
        <w:t>创新创业学院会同各有关单位开展创新创业专场宣传动员会，鼓励学生积极参与创新创业竞赛活动。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  <w:lang w:val="en-US" w:eastAsia="zh-CN"/>
        </w:rPr>
        <w:t>2.</w:t>
      </w:r>
      <w:r>
        <w:rPr>
          <w:rFonts w:hint="eastAsia" w:hAnsi="宋体"/>
          <w:color w:val="333333"/>
          <w:szCs w:val="32"/>
        </w:rPr>
        <w:t>各单位结合现有教师科研项目、大学生创新创业训练计划和学生创业项目等，重点挖掘具有培育价值的项目，组织师生填报《202</w:t>
      </w:r>
      <w:r>
        <w:rPr>
          <w:rFonts w:hAnsi="宋体"/>
          <w:color w:val="333333"/>
          <w:szCs w:val="32"/>
        </w:rPr>
        <w:t>3</w:t>
      </w:r>
      <w:r>
        <w:rPr>
          <w:rFonts w:hint="eastAsia" w:hAnsi="宋体"/>
          <w:color w:val="333333"/>
          <w:szCs w:val="32"/>
        </w:rPr>
        <w:t>年“互联网”大学生创新创业大赛培育项目申报表》（附件1），申报项目经评审后排序填报《202</w:t>
      </w:r>
      <w:r>
        <w:rPr>
          <w:rFonts w:hAnsi="宋体"/>
          <w:color w:val="333333"/>
          <w:szCs w:val="32"/>
        </w:rPr>
        <w:t>3</w:t>
      </w:r>
      <w:r>
        <w:rPr>
          <w:rFonts w:hint="eastAsia" w:hAnsi="宋体"/>
          <w:color w:val="333333"/>
          <w:szCs w:val="32"/>
        </w:rPr>
        <w:t>年“互联网+”大学生创新创业大赛重点培育项目推荐汇总表》（附件2），并于</w:t>
      </w:r>
      <w:r>
        <w:rPr>
          <w:rFonts w:hAnsi="宋体"/>
          <w:color w:val="333333"/>
          <w:szCs w:val="32"/>
        </w:rPr>
        <w:t>12</w:t>
      </w:r>
      <w:r>
        <w:rPr>
          <w:rFonts w:hint="eastAsia" w:hAnsi="宋体"/>
          <w:color w:val="333333"/>
          <w:szCs w:val="32"/>
        </w:rPr>
        <w:t>月</w:t>
      </w:r>
      <w:r>
        <w:rPr>
          <w:rFonts w:hAnsi="宋体"/>
          <w:color w:val="333333"/>
          <w:szCs w:val="32"/>
        </w:rPr>
        <w:t>19</w:t>
      </w:r>
      <w:r>
        <w:rPr>
          <w:rFonts w:hint="eastAsia" w:hAnsi="宋体"/>
          <w:color w:val="333333"/>
          <w:szCs w:val="32"/>
        </w:rPr>
        <w:t>日之前将《202</w:t>
      </w:r>
      <w:r>
        <w:rPr>
          <w:rFonts w:hAnsi="宋体"/>
          <w:color w:val="333333"/>
          <w:szCs w:val="32"/>
        </w:rPr>
        <w:t>3</w:t>
      </w:r>
      <w:r>
        <w:rPr>
          <w:rFonts w:hint="eastAsia" w:hAnsi="宋体"/>
          <w:color w:val="333333"/>
          <w:szCs w:val="32"/>
        </w:rPr>
        <w:t>年“互联网”大学生创新创业大赛培育项目申报表》（电子稿）和《202</w:t>
      </w:r>
      <w:r>
        <w:rPr>
          <w:rFonts w:hAnsi="宋体"/>
          <w:color w:val="333333"/>
          <w:szCs w:val="32"/>
        </w:rPr>
        <w:t>3</w:t>
      </w:r>
      <w:r>
        <w:rPr>
          <w:rFonts w:hint="eastAsia" w:hAnsi="宋体"/>
          <w:color w:val="333333"/>
          <w:szCs w:val="32"/>
        </w:rPr>
        <w:t>年“互联网+”大学生创新创业大赛重点培育项目推荐汇总表》（纸质稿和电子稿）报创新创业学院。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楷体" w:hAnsi="楷体" w:eastAsia="楷体"/>
          <w:color w:val="333333"/>
          <w:szCs w:val="32"/>
          <w:lang w:eastAsia="zh-CN"/>
        </w:rPr>
        <w:t>（</w:t>
      </w:r>
      <w:r>
        <w:rPr>
          <w:rFonts w:hint="eastAsia" w:ascii="楷体" w:hAnsi="楷体" w:eastAsia="楷体"/>
          <w:color w:val="333333"/>
          <w:szCs w:val="32"/>
          <w:lang w:val="en-US" w:eastAsia="zh-CN"/>
        </w:rPr>
        <w:t>二）</w:t>
      </w:r>
      <w:r>
        <w:rPr>
          <w:rFonts w:hint="eastAsia" w:ascii="楷体" w:hAnsi="楷体" w:eastAsia="楷体"/>
          <w:color w:val="333333"/>
          <w:szCs w:val="32"/>
        </w:rPr>
        <w:t>建立项目培育库（202</w:t>
      </w:r>
      <w:r>
        <w:rPr>
          <w:rFonts w:ascii="楷体" w:hAnsi="楷体" w:eastAsia="楷体"/>
          <w:color w:val="333333"/>
          <w:szCs w:val="32"/>
        </w:rPr>
        <w:t>3</w:t>
      </w:r>
      <w:r>
        <w:rPr>
          <w:rFonts w:hint="eastAsia" w:ascii="楷体" w:hAnsi="楷体" w:eastAsia="楷体"/>
          <w:color w:val="333333"/>
          <w:szCs w:val="32"/>
        </w:rPr>
        <w:t>年2月）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  <w:lang w:val="en-US" w:eastAsia="zh-CN"/>
        </w:rPr>
        <w:t>1.</w:t>
      </w:r>
      <w:r>
        <w:rPr>
          <w:rFonts w:hint="eastAsia" w:hAnsi="宋体"/>
          <w:color w:val="333333"/>
          <w:szCs w:val="32"/>
        </w:rPr>
        <w:t>学院组织专家对申报项目进行评审，项目分类定级后建立培育项目库。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  <w:lang w:val="en-US" w:eastAsia="zh-CN"/>
        </w:rPr>
        <w:t>2.</w:t>
      </w:r>
      <w:r>
        <w:rPr>
          <w:rFonts w:hint="eastAsia" w:hAnsi="宋体"/>
          <w:color w:val="333333"/>
          <w:szCs w:val="32"/>
        </w:rPr>
        <w:t>对具有参赛潜力的项目团队成员开展“互联网+”创新创业训练营活动，优化团队配置，提升项目团队撰写商业计划书和路演能力。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  <w:lang w:val="en-US" w:eastAsia="zh-CN"/>
        </w:rPr>
        <w:t>3.</w:t>
      </w:r>
      <w:r>
        <w:rPr>
          <w:rFonts w:hint="eastAsia" w:hAnsi="宋体"/>
          <w:color w:val="333333"/>
          <w:szCs w:val="32"/>
        </w:rPr>
        <w:t>对条件成熟的项目逐步配备校外企业家导师，提升项目培育效率。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  <w:lang w:val="en-US" w:eastAsia="zh-CN"/>
        </w:rPr>
        <w:t>3.</w:t>
      </w:r>
      <w:r>
        <w:rPr>
          <w:rFonts w:hint="eastAsia" w:hAnsi="宋体"/>
          <w:color w:val="333333"/>
          <w:szCs w:val="32"/>
        </w:rPr>
        <w:t>对具有潜力但尚不具备参赛条件的项目进行中长期培育。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楷体" w:hAnsi="楷体" w:eastAsia="楷体"/>
          <w:color w:val="333333"/>
          <w:szCs w:val="32"/>
          <w:lang w:eastAsia="zh-CN"/>
        </w:rPr>
        <w:t>（</w:t>
      </w:r>
      <w:r>
        <w:rPr>
          <w:rFonts w:hint="eastAsia" w:ascii="楷体" w:hAnsi="楷体" w:eastAsia="楷体"/>
          <w:color w:val="333333"/>
          <w:szCs w:val="32"/>
          <w:lang w:val="en-US" w:eastAsia="zh-CN"/>
        </w:rPr>
        <w:t>三）</w:t>
      </w:r>
      <w:r>
        <w:rPr>
          <w:rFonts w:hint="eastAsia" w:ascii="楷体" w:hAnsi="楷体" w:eastAsia="楷体"/>
          <w:color w:val="333333"/>
          <w:szCs w:val="32"/>
        </w:rPr>
        <w:t>项目培育（202</w:t>
      </w:r>
      <w:r>
        <w:rPr>
          <w:rFonts w:ascii="楷体" w:hAnsi="楷体" w:eastAsia="楷体"/>
          <w:color w:val="333333"/>
          <w:szCs w:val="32"/>
        </w:rPr>
        <w:t>3</w:t>
      </w:r>
      <w:r>
        <w:rPr>
          <w:rFonts w:hint="eastAsia" w:ascii="楷体" w:hAnsi="楷体" w:eastAsia="楷体"/>
          <w:color w:val="333333"/>
          <w:szCs w:val="32"/>
        </w:rPr>
        <w:t>年</w:t>
      </w:r>
      <w:r>
        <w:rPr>
          <w:rFonts w:ascii="楷体" w:hAnsi="楷体" w:eastAsia="楷体"/>
          <w:color w:val="333333"/>
          <w:szCs w:val="32"/>
        </w:rPr>
        <w:t>2</w:t>
      </w:r>
      <w:r>
        <w:rPr>
          <w:rFonts w:hint="eastAsia" w:ascii="楷体" w:hAnsi="楷体" w:eastAsia="楷体"/>
          <w:color w:val="333333"/>
          <w:szCs w:val="32"/>
        </w:rPr>
        <w:t>月-4月）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在校内外导师共同培育下修改完善项目，丰富实践内容，提升实践实效，积极准备参加校内比赛。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楷体" w:hAnsi="楷体" w:eastAsia="楷体"/>
          <w:color w:val="333333"/>
          <w:szCs w:val="32"/>
          <w:lang w:eastAsia="zh-CN"/>
        </w:rPr>
        <w:t>（</w:t>
      </w:r>
      <w:r>
        <w:rPr>
          <w:rFonts w:hint="eastAsia" w:ascii="楷体" w:hAnsi="楷体" w:eastAsia="楷体"/>
          <w:color w:val="333333"/>
          <w:szCs w:val="32"/>
          <w:lang w:val="en-US" w:eastAsia="zh-CN"/>
        </w:rPr>
        <w:t>四）</w:t>
      </w:r>
      <w:r>
        <w:rPr>
          <w:rFonts w:hint="eastAsia" w:ascii="楷体" w:hAnsi="楷体" w:eastAsia="楷体"/>
          <w:color w:val="333333"/>
          <w:szCs w:val="32"/>
        </w:rPr>
        <w:t>组织学院“互联网+”竞赛（202</w:t>
      </w:r>
      <w:r>
        <w:rPr>
          <w:rFonts w:ascii="楷体" w:hAnsi="楷体" w:eastAsia="楷体"/>
          <w:color w:val="333333"/>
          <w:szCs w:val="32"/>
        </w:rPr>
        <w:t>3</w:t>
      </w:r>
      <w:r>
        <w:rPr>
          <w:rFonts w:hint="eastAsia" w:ascii="楷体" w:hAnsi="楷体" w:eastAsia="楷体"/>
          <w:color w:val="333333"/>
          <w:szCs w:val="32"/>
        </w:rPr>
        <w:t>年5-6月）。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楷体" w:hAnsi="楷体" w:eastAsia="楷体"/>
          <w:color w:val="333333"/>
          <w:szCs w:val="32"/>
          <w:lang w:eastAsia="zh-CN"/>
        </w:rPr>
        <w:t>（</w:t>
      </w:r>
      <w:r>
        <w:rPr>
          <w:rFonts w:hint="eastAsia" w:ascii="楷体" w:hAnsi="楷体" w:eastAsia="楷体"/>
          <w:color w:val="333333"/>
          <w:szCs w:val="32"/>
          <w:lang w:val="en-US" w:eastAsia="zh-CN"/>
        </w:rPr>
        <w:t>五）</w:t>
      </w:r>
      <w:r>
        <w:rPr>
          <w:rFonts w:hint="eastAsia" w:ascii="楷体" w:hAnsi="楷体" w:eastAsia="楷体"/>
          <w:color w:val="333333"/>
          <w:szCs w:val="32"/>
        </w:rPr>
        <w:t>参加福建省“互联网+”竞赛（202</w:t>
      </w:r>
      <w:r>
        <w:rPr>
          <w:rFonts w:ascii="楷体" w:hAnsi="楷体" w:eastAsia="楷体"/>
          <w:color w:val="333333"/>
          <w:szCs w:val="32"/>
        </w:rPr>
        <w:t>3</w:t>
      </w:r>
      <w:r>
        <w:rPr>
          <w:rFonts w:hint="eastAsia" w:ascii="楷体" w:hAnsi="楷体" w:eastAsia="楷体"/>
          <w:color w:val="333333"/>
          <w:szCs w:val="32"/>
        </w:rPr>
        <w:t>年6-8月）。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楷体" w:hAnsi="楷体" w:eastAsia="楷体"/>
          <w:color w:val="333333"/>
          <w:szCs w:val="32"/>
          <w:lang w:eastAsia="zh-CN"/>
        </w:rPr>
        <w:t>（</w:t>
      </w:r>
      <w:r>
        <w:rPr>
          <w:rFonts w:hint="eastAsia" w:ascii="楷体" w:hAnsi="楷体" w:eastAsia="楷体"/>
          <w:color w:val="333333"/>
          <w:szCs w:val="32"/>
          <w:lang w:val="en-US" w:eastAsia="zh-CN"/>
        </w:rPr>
        <w:t>六）</w:t>
      </w:r>
      <w:r>
        <w:rPr>
          <w:rFonts w:hint="eastAsia" w:ascii="楷体" w:hAnsi="楷体" w:eastAsia="楷体"/>
          <w:color w:val="333333"/>
          <w:szCs w:val="32"/>
        </w:rPr>
        <w:t>全国总决赛（202</w:t>
      </w:r>
      <w:r>
        <w:rPr>
          <w:rFonts w:ascii="楷体" w:hAnsi="楷体" w:eastAsia="楷体"/>
          <w:color w:val="333333"/>
          <w:szCs w:val="32"/>
        </w:rPr>
        <w:t>3</w:t>
      </w:r>
      <w:r>
        <w:rPr>
          <w:rFonts w:hint="eastAsia" w:ascii="楷体" w:hAnsi="楷体" w:eastAsia="楷体"/>
          <w:color w:val="333333"/>
          <w:szCs w:val="32"/>
        </w:rPr>
        <w:t>年10月）。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ascii="黑体" w:hAnsi="黑体" w:eastAsia="黑体"/>
          <w:color w:val="333333"/>
          <w:szCs w:val="32"/>
        </w:rPr>
        <w:t>六、支持与服务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1.提供创新创业活动宣传员，会同各单位开展创新创业活动的宣传动员工作;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2.推荐校外企业家导师，提供专家一对一指导；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3.优先推荐申请国家级或省级大学生创新创业训练计划项目；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4.优先推荐入驻学院创新创业园或省、市、县各级各类创新创业孵化器；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5.优先推荐参加202</w:t>
      </w:r>
      <w:r>
        <w:rPr>
          <w:rFonts w:hAnsi="宋体"/>
          <w:color w:val="333333"/>
          <w:szCs w:val="32"/>
        </w:rPr>
        <w:t>3</w:t>
      </w:r>
      <w:r>
        <w:rPr>
          <w:rFonts w:hint="eastAsia" w:hAnsi="宋体"/>
          <w:color w:val="333333"/>
          <w:szCs w:val="32"/>
        </w:rPr>
        <w:t>年福建省“互联网+”大学生创新创业大赛。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Calibri" w:hAnsi="Calibri" w:eastAsia="仿宋" w:cs="Calibri"/>
          <w:color w:val="333333"/>
          <w:szCs w:val="32"/>
        </w:rPr>
      </w:pPr>
      <w:r>
        <w:rPr>
          <w:rFonts w:hint="eastAsia" w:hAnsi="宋体"/>
          <w:color w:val="333333"/>
          <w:szCs w:val="32"/>
        </w:rPr>
        <w:t>联系人：林老师，联系电话：22868</w:t>
      </w:r>
      <w:r>
        <w:rPr>
          <w:rFonts w:hAnsi="宋体"/>
          <w:color w:val="333333"/>
          <w:szCs w:val="32"/>
        </w:rPr>
        <w:t>627</w:t>
      </w:r>
      <w:r>
        <w:rPr>
          <w:rFonts w:hint="eastAsia" w:hAnsi="宋体"/>
          <w:color w:val="333333"/>
          <w:szCs w:val="32"/>
        </w:rPr>
        <w:t>，电子邮箱：cxcyxy_cuc@163.com</w:t>
      </w:r>
      <w:r>
        <w:rPr>
          <w:rFonts w:ascii="Calibri" w:hAnsi="Calibri" w:eastAsia="仿宋" w:cs="Calibri"/>
          <w:color w:val="333333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Calibri" w:hAnsi="Calibri" w:eastAsia="仿宋" w:cs="Calibri"/>
          <w:color w:val="333333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left"/>
        <w:textAlignment w:val="auto"/>
        <w:rPr>
          <w:rFonts w:ascii="Calibri" w:hAnsi="Calibri" w:eastAsia="仿宋" w:cs="Calibri"/>
          <w:color w:val="333333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left="1920" w:leftChars="200" w:hanging="1280" w:hangingChars="400"/>
        <w:textAlignment w:val="auto"/>
        <w:rPr>
          <w:rFonts w:ascii="宋体" w:hAnsi="宋体" w:eastAsia="宋体"/>
          <w:color w:val="333333"/>
          <w:sz w:val="21"/>
          <w:szCs w:val="21"/>
        </w:rPr>
      </w:pPr>
      <w:r>
        <w:rPr>
          <w:rFonts w:hint="eastAsia" w:hAnsi="宋体"/>
          <w:color w:val="333333"/>
          <w:szCs w:val="32"/>
        </w:rPr>
        <w:t>附件：1.202</w:t>
      </w:r>
      <w:r>
        <w:rPr>
          <w:rFonts w:hAnsi="宋体"/>
          <w:color w:val="333333"/>
          <w:szCs w:val="32"/>
        </w:rPr>
        <w:t>3</w:t>
      </w:r>
      <w:r>
        <w:rPr>
          <w:rFonts w:hint="eastAsia" w:hAnsi="宋体"/>
          <w:color w:val="333333"/>
          <w:szCs w:val="32"/>
        </w:rPr>
        <w:t>年“互联网”大学生创新创业大赛培育项目申报表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left="1920" w:leftChars="500" w:hanging="320" w:hangingChars="100"/>
        <w:textAlignment w:val="auto"/>
        <w:rPr>
          <w:rFonts w:hAnsi="宋体"/>
          <w:color w:val="333333"/>
          <w:szCs w:val="32"/>
        </w:rPr>
      </w:pPr>
      <w:r>
        <w:rPr>
          <w:rFonts w:hint="eastAsia" w:hAnsi="宋体"/>
          <w:color w:val="333333"/>
          <w:szCs w:val="32"/>
        </w:rPr>
        <w:t>2.202</w:t>
      </w:r>
      <w:r>
        <w:rPr>
          <w:rFonts w:hAnsi="宋体"/>
          <w:color w:val="333333"/>
          <w:szCs w:val="32"/>
        </w:rPr>
        <w:t>3</w:t>
      </w:r>
      <w:r>
        <w:rPr>
          <w:rFonts w:hint="eastAsia" w:hAnsi="宋体"/>
          <w:color w:val="333333"/>
          <w:szCs w:val="32"/>
        </w:rPr>
        <w:t>年“互联网+”大学生创新创业大赛重点培育项目推荐汇总表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42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420" w:firstLineChars="200"/>
        <w:jc w:val="left"/>
        <w:textAlignment w:val="auto"/>
        <w:rPr>
          <w:rFonts w:ascii="宋体" w:hAnsi="宋体" w:eastAsia="宋体"/>
          <w:color w:val="333333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center"/>
        <w:textAlignment w:val="auto"/>
        <w:rPr>
          <w:rFonts w:hint="default" w:ascii="宋体" w:hAnsi="宋体" w:eastAsia="仿宋_GB2312"/>
          <w:color w:val="333333"/>
          <w:sz w:val="21"/>
          <w:szCs w:val="21"/>
          <w:lang w:val="en-US" w:eastAsia="zh-CN"/>
        </w:rPr>
      </w:pPr>
      <w:r>
        <w:rPr>
          <w:rFonts w:hint="eastAsia" w:hAnsi="宋体"/>
          <w:color w:val="333333"/>
          <w:szCs w:val="32"/>
        </w:rPr>
        <w:t xml:space="preserve"> </w:t>
      </w:r>
      <w:r>
        <w:rPr>
          <w:rFonts w:hAnsi="宋体"/>
          <w:color w:val="333333"/>
          <w:szCs w:val="32"/>
        </w:rPr>
        <w:t xml:space="preserve">      </w:t>
      </w:r>
      <w:r>
        <w:rPr>
          <w:rFonts w:hint="eastAsia" w:hAnsi="宋体"/>
          <w:color w:val="333333"/>
          <w:szCs w:val="32"/>
          <w:lang w:val="en-US" w:eastAsia="zh-CN"/>
        </w:rPr>
        <w:t xml:space="preserve">        </w:t>
      </w:r>
      <w:r>
        <w:rPr>
          <w:rFonts w:hint="eastAsia" w:hAnsi="宋体"/>
          <w:color w:val="333333"/>
          <w:szCs w:val="32"/>
        </w:rPr>
        <w:t>福建师范大学协和学院创新创业学院</w:t>
      </w:r>
      <w:r>
        <w:rPr>
          <w:rFonts w:hint="eastAsia" w:hAnsi="宋体"/>
          <w:color w:val="333333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600" w:lineRule="exact"/>
        <w:ind w:firstLine="640" w:firstLineChars="200"/>
        <w:jc w:val="center"/>
        <w:textAlignment w:val="auto"/>
        <w:rPr>
          <w:rFonts w:hAnsi="宋体"/>
          <w:color w:val="333333"/>
          <w:szCs w:val="32"/>
        </w:rPr>
      </w:pPr>
      <w:r>
        <w:rPr>
          <w:rFonts w:hint="eastAsia" w:hAnsi="宋体"/>
          <w:color w:val="333333"/>
          <w:szCs w:val="32"/>
        </w:rPr>
        <w:t>   </w:t>
      </w:r>
      <w:r>
        <w:rPr>
          <w:rFonts w:hAnsi="宋体"/>
          <w:color w:val="333333"/>
          <w:szCs w:val="32"/>
        </w:rPr>
        <w:t xml:space="preserve">  </w:t>
      </w:r>
      <w:r>
        <w:rPr>
          <w:rFonts w:hint="eastAsia" w:hAnsi="宋体"/>
          <w:color w:val="333333"/>
          <w:szCs w:val="32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hAnsi="宋体"/>
          <w:color w:val="333333"/>
          <w:szCs w:val="32"/>
        </w:rPr>
        <w:t>202</w:t>
      </w:r>
      <w:r>
        <w:rPr>
          <w:rFonts w:hAnsi="宋体"/>
          <w:color w:val="333333"/>
          <w:szCs w:val="32"/>
        </w:rPr>
        <w:t>2</w:t>
      </w:r>
      <w:r>
        <w:rPr>
          <w:rFonts w:hint="eastAsia" w:hAnsi="宋体"/>
          <w:color w:val="333333"/>
          <w:szCs w:val="32"/>
        </w:rPr>
        <w:t>年</w:t>
      </w:r>
      <w:r>
        <w:rPr>
          <w:rFonts w:hAnsi="宋体"/>
          <w:color w:val="333333"/>
          <w:szCs w:val="32"/>
        </w:rPr>
        <w:t>11</w:t>
      </w:r>
      <w:r>
        <w:rPr>
          <w:rFonts w:hint="eastAsia" w:hAnsi="宋体"/>
          <w:color w:val="333333"/>
          <w:szCs w:val="32"/>
        </w:rPr>
        <w:t>月2</w:t>
      </w:r>
      <w:r>
        <w:rPr>
          <w:rFonts w:hAnsi="宋体"/>
          <w:color w:val="333333"/>
          <w:szCs w:val="32"/>
        </w:rPr>
        <w:t>9</w:t>
      </w:r>
      <w:r>
        <w:rPr>
          <w:rFonts w:hint="eastAsia" w:hAnsi="宋体"/>
          <w:color w:val="333333"/>
          <w:szCs w:val="32"/>
        </w:rPr>
        <w:t>日</w:t>
      </w:r>
    </w:p>
    <w:p/>
    <w:p>
      <w:pPr>
        <w:pBdr>
          <w:bottom w:val="single" w:color="auto" w:sz="6" w:space="1"/>
        </w:pBdr>
        <w:spacing w:line="600" w:lineRule="exact"/>
      </w:pPr>
    </w:p>
    <w:p>
      <w:pPr>
        <w:pBdr>
          <w:bottom w:val="single" w:color="auto" w:sz="6" w:space="1"/>
        </w:pBdr>
        <w:spacing w:line="600" w:lineRule="exact"/>
        <w:rPr>
          <w:rFonts w:hAnsi="宋体" w:cs="Times New Roman"/>
          <w:color w:val="auto"/>
          <w:kern w:val="2"/>
          <w:szCs w:val="24"/>
        </w:rPr>
      </w:pPr>
    </w:p>
    <w:p>
      <w:pPr>
        <w:pBdr>
          <w:bottom w:val="single" w:color="auto" w:sz="6" w:space="1"/>
        </w:pBdr>
        <w:spacing w:line="600" w:lineRule="exact"/>
        <w:rPr>
          <w:rFonts w:hAnsi="宋体" w:cs="Times New Roman"/>
          <w:color w:val="auto"/>
          <w:kern w:val="2"/>
          <w:szCs w:val="24"/>
        </w:rPr>
      </w:pPr>
    </w:p>
    <w:p>
      <w:pPr>
        <w:pBdr>
          <w:bottom w:val="single" w:color="auto" w:sz="6" w:space="1"/>
        </w:pBdr>
        <w:spacing w:line="600" w:lineRule="exact"/>
        <w:rPr>
          <w:rFonts w:hAnsi="宋体" w:cs="Times New Roman"/>
          <w:color w:val="auto"/>
          <w:kern w:val="2"/>
          <w:szCs w:val="24"/>
        </w:rPr>
      </w:pPr>
    </w:p>
    <w:p>
      <w:pPr>
        <w:pBdr>
          <w:bottom w:val="single" w:color="auto" w:sz="6" w:space="1"/>
        </w:pBdr>
        <w:spacing w:line="600" w:lineRule="exact"/>
        <w:rPr>
          <w:rFonts w:hAnsi="宋体" w:cs="Times New Roman"/>
          <w:color w:val="auto"/>
          <w:kern w:val="2"/>
          <w:szCs w:val="24"/>
        </w:rPr>
      </w:pPr>
    </w:p>
    <w:p>
      <w:pPr>
        <w:pBdr>
          <w:bottom w:val="single" w:color="auto" w:sz="6" w:space="1"/>
        </w:pBdr>
        <w:spacing w:line="600" w:lineRule="exact"/>
        <w:rPr>
          <w:rFonts w:hAnsi="宋体" w:cs="Times New Roman"/>
          <w:color w:val="auto"/>
          <w:kern w:val="2"/>
          <w:szCs w:val="24"/>
        </w:rPr>
      </w:pPr>
    </w:p>
    <w:p>
      <w:pPr>
        <w:pBdr>
          <w:bottom w:val="single" w:color="auto" w:sz="6" w:space="1"/>
        </w:pBdr>
        <w:spacing w:line="600" w:lineRule="exact"/>
        <w:rPr>
          <w:rFonts w:hAnsi="宋体" w:cs="Times New Roman"/>
          <w:color w:val="auto"/>
          <w:kern w:val="2"/>
          <w:szCs w:val="24"/>
        </w:rPr>
      </w:pPr>
    </w:p>
    <w:p>
      <w:pPr>
        <w:spacing w:line="600" w:lineRule="exact"/>
        <w:ind w:firstLine="280" w:firstLineChars="100"/>
        <w:rPr>
          <w:rFonts w:hAnsi="仿宋" w:cs="Times New Roman"/>
          <w:color w:val="auto"/>
          <w:kern w:val="2"/>
          <w:sz w:val="28"/>
          <w:szCs w:val="28"/>
        </w:rPr>
      </w:pPr>
      <w:r>
        <w:rPr>
          <w:rFonts w:hint="eastAsia" w:hAnsi="仿宋" w:cs="Times New Roman"/>
          <w:color w:val="auto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370840</wp:posOffset>
                </wp:positionV>
                <wp:extent cx="5356860" cy="24765"/>
                <wp:effectExtent l="0" t="0" r="34925" b="3302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56654" cy="247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29.2pt;height:1.95pt;width:421.8pt;z-index:251659264;mso-width-relative:page;mso-height-relative:page;" filled="f" stroked="t" coordsize="21600,21600" o:gfxdata="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n&#10;xzFu1QAAAAYBAAAPAAAAAAAAAAEAIAAAACIAAABkcnMvZG93bnJldi54bWxQSwECFAAUAAAACACH&#10;TuJAYIIFuO4BAAC/AwAADgAAAAAAAAABACAAAAAkAQAAZHJzL2Uyb0RvYy54bWxQSwUGAAAAAAYA&#10;BgBZAQAAh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仿宋" w:cs="Times New Roman"/>
          <w:color w:val="auto"/>
          <w:kern w:val="2"/>
          <w:sz w:val="28"/>
          <w:szCs w:val="28"/>
        </w:rPr>
        <w:t>抄送：教务部，资产与财务部</w:t>
      </w:r>
    </w:p>
    <w:p>
      <w:pPr>
        <w:ind w:firstLine="280" w:firstLineChars="100"/>
        <w:rPr>
          <w:rFonts w:hAnsi="仿宋" w:cs="Times New Roman"/>
          <w:color w:val="auto"/>
          <w:kern w:val="2"/>
          <w:sz w:val="28"/>
          <w:szCs w:val="28"/>
        </w:rPr>
      </w:pPr>
      <w:r>
        <w:rPr>
          <w:rFonts w:hint="eastAsia" w:hAnsi="仿宋" w:cs="Times New Roman"/>
          <w:color w:val="auto"/>
          <w:kern w:val="2"/>
          <w:sz w:val="28"/>
          <w:szCs w:val="28"/>
        </w:rPr>
        <w:t>福建师范大学协和学院创新创业</w:t>
      </w:r>
      <w:r>
        <w:rPr>
          <w:rFonts w:hAnsi="仿宋" w:cs="Times New Roman"/>
          <w:color w:val="auto"/>
          <w:kern w:val="2"/>
          <w:sz w:val="28"/>
          <w:szCs w:val="28"/>
        </w:rPr>
        <w:t>学院</w:t>
      </w:r>
      <w:r>
        <w:rPr>
          <w:rFonts w:hint="eastAsia" w:hAnsi="仿宋" w:cs="Times New Roman"/>
          <w:color w:val="auto"/>
          <w:kern w:val="2"/>
          <w:sz w:val="28"/>
          <w:szCs w:val="28"/>
        </w:rPr>
        <w:t xml:space="preserve">     2022年</w:t>
      </w:r>
      <w:r>
        <w:rPr>
          <w:rFonts w:hAnsi="仿宋" w:cs="Times New Roman"/>
          <w:color w:val="auto"/>
          <w:kern w:val="2"/>
          <w:sz w:val="28"/>
          <w:szCs w:val="28"/>
        </w:rPr>
        <w:t>11</w:t>
      </w:r>
      <w:r>
        <w:rPr>
          <w:rFonts w:hint="eastAsia" w:hAnsi="仿宋" w:cs="Times New Roman"/>
          <w:color w:val="auto"/>
          <w:kern w:val="2"/>
          <w:sz w:val="28"/>
          <w:szCs w:val="28"/>
        </w:rPr>
        <w:t>月</w:t>
      </w:r>
      <w:r>
        <w:rPr>
          <w:rFonts w:hAnsi="仿宋" w:cs="Times New Roman"/>
          <w:color w:val="auto"/>
          <w:kern w:val="2"/>
          <w:sz w:val="28"/>
          <w:szCs w:val="28"/>
        </w:rPr>
        <w:t>29</w:t>
      </w:r>
      <w:r>
        <w:rPr>
          <w:rFonts w:hint="eastAsia" w:hAnsi="仿宋" w:cs="Times New Roman"/>
          <w:color w:val="auto"/>
          <w:kern w:val="2"/>
          <w:sz w:val="28"/>
          <w:szCs w:val="28"/>
        </w:rPr>
        <w:t>日印发</w:t>
      </w:r>
    </w:p>
    <w:p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32385</wp:posOffset>
                </wp:positionV>
                <wp:extent cx="5381625" cy="24765"/>
                <wp:effectExtent l="0" t="0" r="29210" b="3302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81367" cy="247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4pt;margin-top:2.55pt;height:1.95pt;width:423.75pt;z-index:251660288;mso-width-relative:page;mso-height-relative:page;" filled="f" stroked="t" coordsize="21600,21600" o:gfxdata="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7s3vdUAAAAFAQAADwAAAAAAAAABACAAAAAiAAAAZHJzL2Rvd25yZXYueG1sUEsBAhQAFAAAAAgA&#10;h07iQEH0wsDvAQAAvwMAAA4AAAAAAAAAAQAgAAAAJA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xNGRjYWNkMTdlYmIyMDkzNzNhN2YxNmE4ZTI1MzQifQ=="/>
  </w:docVars>
  <w:rsids>
    <w:rsidRoot w:val="009735CE"/>
    <w:rsid w:val="00242AEE"/>
    <w:rsid w:val="004D23B3"/>
    <w:rsid w:val="00614AEC"/>
    <w:rsid w:val="006837A9"/>
    <w:rsid w:val="0085027E"/>
    <w:rsid w:val="009735CE"/>
    <w:rsid w:val="00FB32DD"/>
    <w:rsid w:val="1D0D6B8F"/>
    <w:rsid w:val="28E82873"/>
    <w:rsid w:val="32364285"/>
    <w:rsid w:val="5A9942A8"/>
    <w:rsid w:val="5EAC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微软雅黑" w:eastAsia="仿宋_GB2312" w:cs="宋体"/>
      <w:color w:val="666666"/>
      <w:sz w:val="32"/>
      <w:szCs w:val="4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semiHidden/>
    <w:unhideWhenUsed/>
    <w:uiPriority w:val="99"/>
    <w:pPr>
      <w:ind w:left="100" w:leftChars="2500"/>
    </w:pPr>
  </w:style>
  <w:style w:type="character" w:customStyle="1" w:styleId="5">
    <w:name w:val="日期 字符"/>
    <w:basedOn w:val="4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1978</Words>
  <Characters>2104</Characters>
  <Lines>15</Lines>
  <Paragraphs>4</Paragraphs>
  <TotalTime>11</TotalTime>
  <ScaleCrop>false</ScaleCrop>
  <LinksUpToDate>false</LinksUpToDate>
  <CharactersWithSpaces>2143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2022-11-28T09:02:00Z</dcterms:created>
  <dc:creator>林 利胜</dc:creator>
  <cp:lastModifiedBy>wcscyy</cp:lastModifiedBy>
  <dcterms:modified xsi:type="dcterms:W3CDTF">2022-11-29T01:57:39Z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06C3615C5FCE4AD29C2E8D8B4948098D</vt:lpwstr>
  </property>
</Properties>
</file>