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星槎桥北球场借用单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9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699"/>
        <w:gridCol w:w="1623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申请单位</w:t>
            </w:r>
          </w:p>
        </w:tc>
        <w:tc>
          <w:tcPr>
            <w:tcW w:w="2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安全责任人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0" w:firstLineChars="500"/>
              <w:rPr>
                <w:rFonts w:hint="eastAsia"/>
                <w:sz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6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途</w:t>
            </w:r>
          </w:p>
        </w:tc>
        <w:tc>
          <w:tcPr>
            <w:tcW w:w="6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使用时间</w:t>
            </w:r>
          </w:p>
        </w:tc>
        <w:tc>
          <w:tcPr>
            <w:tcW w:w="69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分至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拟借用</w:t>
            </w: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场地</w:t>
            </w:r>
          </w:p>
        </w:tc>
        <w:tc>
          <w:tcPr>
            <w:tcW w:w="6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00" w:lineRule="exact"/>
              <w:ind w:firstLine="176" w:firstLineChars="63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在下列□里打√：</w:t>
            </w:r>
          </w:p>
          <w:p>
            <w:pPr>
              <w:spacing w:line="500" w:lineRule="exact"/>
              <w:ind w:firstLine="176" w:firstLineChars="63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第一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篮球场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□ 第二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篮球场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第三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篮球场</w:t>
            </w:r>
          </w:p>
          <w:p>
            <w:pPr>
              <w:spacing w:line="500" w:lineRule="exact"/>
              <w:ind w:firstLine="176" w:firstLineChars="63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第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一排球场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 第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二排球场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00" w:lineRule="exact"/>
              <w:ind w:firstLine="176" w:firstLineChars="63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沙滩排球场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校区办</w:t>
            </w:r>
            <w:r>
              <w:rPr>
                <w:rFonts w:hint="eastAsia"/>
                <w:b/>
                <w:sz w:val="24"/>
              </w:rPr>
              <w:t>审批</w:t>
            </w:r>
          </w:p>
        </w:tc>
        <w:tc>
          <w:tcPr>
            <w:tcW w:w="6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审批人：                                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注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（如布场情况等）</w:t>
            </w:r>
          </w:p>
        </w:tc>
        <w:tc>
          <w:tcPr>
            <w:tcW w:w="69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/>
          <w:sz w:val="24"/>
        </w:rPr>
        <w:t>﹉﹉﹉﹉﹉﹉﹉﹉﹉﹉﹉﹉﹉﹉﹉﹉﹉﹉﹉﹉﹉﹉﹉﹉﹉﹉﹉﹉﹉﹉﹉﹉﹉﹉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星槎桥北球场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借用单</w:t>
      </w:r>
    </w:p>
    <w:p>
      <w:pPr>
        <w:jc w:val="center"/>
        <w:rPr>
          <w:rFonts w:hint="eastAsia" w:eastAsia="黑体"/>
          <w:sz w:val="30"/>
          <w:szCs w:val="30"/>
          <w:u w:val="single"/>
        </w:rPr>
      </w:pPr>
      <w:r>
        <w:rPr>
          <w:rFonts w:hint="eastAsia" w:eastAsia="黑体"/>
          <w:sz w:val="30"/>
          <w:szCs w:val="30"/>
        </w:rPr>
        <w:t>（审批存根）</w:t>
      </w:r>
    </w:p>
    <w:tbl>
      <w:tblPr>
        <w:tblStyle w:val="2"/>
        <w:tblW w:w="9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699"/>
        <w:gridCol w:w="1623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申请单位</w:t>
            </w:r>
          </w:p>
        </w:tc>
        <w:tc>
          <w:tcPr>
            <w:tcW w:w="2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安全责任人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0" w:firstLineChars="500"/>
              <w:rPr>
                <w:rFonts w:hint="eastAsia"/>
                <w:sz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6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途</w:t>
            </w:r>
          </w:p>
        </w:tc>
        <w:tc>
          <w:tcPr>
            <w:tcW w:w="6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使用时间</w:t>
            </w:r>
          </w:p>
        </w:tc>
        <w:tc>
          <w:tcPr>
            <w:tcW w:w="69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分至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场地示意图</w:t>
      </w:r>
    </w:p>
    <w:tbl>
      <w:tblPr>
        <w:tblStyle w:val="3"/>
        <w:tblpPr w:leftFromText="180" w:rightFromText="180" w:vertAnchor="text" w:horzAnchor="page" w:tblpX="2369" w:tblpY="2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325"/>
        <w:gridCol w:w="1339"/>
        <w:gridCol w:w="1292"/>
        <w:gridCol w:w="1340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3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星槎桥</w:t>
            </w:r>
          </w:p>
        </w:tc>
        <w:tc>
          <w:tcPr>
            <w:tcW w:w="1325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第一篮球场</w:t>
            </w:r>
          </w:p>
        </w:tc>
        <w:tc>
          <w:tcPr>
            <w:tcW w:w="1339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第二篮球场</w:t>
            </w:r>
          </w:p>
        </w:tc>
        <w:tc>
          <w:tcPr>
            <w:tcW w:w="1292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第三篮球场</w:t>
            </w:r>
          </w:p>
        </w:tc>
        <w:tc>
          <w:tcPr>
            <w:tcW w:w="1340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第一排球场</w:t>
            </w:r>
          </w:p>
        </w:tc>
        <w:tc>
          <w:tcPr>
            <w:tcW w:w="1431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第二排球场</w:t>
            </w:r>
          </w:p>
        </w:tc>
      </w:tr>
    </w:tbl>
    <w:tbl>
      <w:tblPr>
        <w:tblStyle w:val="3"/>
        <w:tblpPr w:leftFromText="180" w:rightFromText="180" w:vertAnchor="text" w:horzAnchor="page" w:tblpX="3310" w:tblpY="2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9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沙滩排球场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备注：请借用单位活动结束后自行整理场地卫生并关门。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526D1"/>
    <w:rsid w:val="40F256F0"/>
    <w:rsid w:val="44AC111F"/>
    <w:rsid w:val="578526D1"/>
    <w:rsid w:val="5E7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198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2020-10-15T02:33:00Z</dcterms:created>
  <dc:creator>淙心显悦</dc:creator>
  <cp:lastModifiedBy>淙心显悦</cp:lastModifiedBy>
  <cp:lastPrinted>2020-10-16T07:07:00Z</cp:lastPrinted>
  <dcterms:modified xsi:type="dcterms:W3CDTF">2020-10-16T07:20:30Z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