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19205305"/>
    <w:p w:rsidR="00F63AD9" w:rsidRDefault="00010C0A">
      <w:pPr>
        <w:pStyle w:val="1"/>
        <w:spacing w:beforeLines="50" w:before="156" w:afterLines="50" w:after="156"/>
        <w:jc w:val="both"/>
        <w:rPr>
          <w:rFonts w:ascii="宋体" w:hAnsi="宋体" w:cs="宋体"/>
          <w:bCs/>
          <w:sz w:val="24"/>
          <w:szCs w:val="24"/>
        </w:rPr>
      </w:pPr>
      <w:r>
        <w:rPr>
          <w:noProof/>
          <w:sz w:val="24"/>
        </w:rPr>
        <mc:AlternateContent>
          <mc:Choice Requires="wps">
            <w:drawing>
              <wp:anchor distT="0" distB="0" distL="114300" distR="114300" simplePos="0" relativeHeight="251658240" behindDoc="0" locked="0" layoutInCell="1" allowOverlap="1">
                <wp:simplePos x="0" y="0"/>
                <wp:positionH relativeFrom="column">
                  <wp:posOffset>55245</wp:posOffset>
                </wp:positionH>
                <wp:positionV relativeFrom="paragraph">
                  <wp:posOffset>190500</wp:posOffset>
                </wp:positionV>
                <wp:extent cx="2849245" cy="467360"/>
                <wp:effectExtent l="4445" t="4445" r="22860" b="23495"/>
                <wp:wrapNone/>
                <wp:docPr id="3" name="文本框 3"/>
                <wp:cNvGraphicFramePr/>
                <a:graphic xmlns:a="http://schemas.openxmlformats.org/drawingml/2006/main">
                  <a:graphicData uri="http://schemas.microsoft.com/office/word/2010/wordprocessingShape">
                    <wps:wsp>
                      <wps:cNvSpPr txBox="1"/>
                      <wps:spPr>
                        <a:xfrm>
                          <a:off x="775335" y="1114425"/>
                          <a:ext cx="2849245" cy="467360"/>
                        </a:xfrm>
                        <a:prstGeom prst="rect">
                          <a:avLst/>
                        </a:prstGeom>
                        <a:solidFill>
                          <a:schemeClr val="lt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rsidR="00F63AD9" w:rsidRDefault="00010C0A">
                            <w:pPr>
                              <w:pStyle w:val="1"/>
                              <w:spacing w:beforeLines="50" w:before="156" w:afterLines="50" w:after="156"/>
                              <w:jc w:val="both"/>
                              <w:rPr>
                                <w:rFonts w:ascii="宋体" w:hAnsi="宋体" w:cs="宋体"/>
                                <w:bCs/>
                                <w:sz w:val="24"/>
                                <w:szCs w:val="24"/>
                              </w:rPr>
                            </w:pPr>
                            <w:r>
                              <w:rPr>
                                <w:rFonts w:ascii="宋体" w:hAnsi="宋体" w:cs="宋体" w:hint="eastAsia"/>
                                <w:bCs/>
                                <w:sz w:val="24"/>
                                <w:szCs w:val="24"/>
                              </w:rPr>
                              <w:t>编制文件前，请认真阅读以下编制说明</w:t>
                            </w:r>
                          </w:p>
                          <w:p w:rsidR="00F63AD9" w:rsidRDefault="00F63AD9"/>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4.35pt;margin-top:15pt;height:36.8pt;width:224.35pt;z-index:251658240;mso-width-relative:page;mso-height-relative:page;" fillcolor="#CCE8CF [3201]" filled="t" stroked="t" coordsize="21600,21600" o:gfxdata="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jGzp31wAAAAgBAAAPAAAAAAAA&#10;AAEAIAAAACIAAABkcnMvZG93bnJldi54bWxQSwECFAAUAAAACACHTuJA9dlgc0wCAAB1BAAADgAA&#10;AAAAAAABACAAAAAmAQAAZHJzL2Uyb0RvYy54bWxQSwUGAAAAAAYABgBZAQAA5AUAAAAA&#10;">
                <v:fill on="t" focussize="0,0"/>
                <v:stroke weight="0.5pt" color="#FF0000 [3204]" joinstyle="round"/>
                <v:imagedata o:title=""/>
                <o:lock v:ext="edit" aspectratio="f"/>
                <v:textbox>
                  <w:txbxContent>
                    <w:p>
                      <w:pPr>
                        <w:pStyle w:val="3"/>
                        <w:spacing w:before="156" w:beforeLines="50" w:after="156" w:afterLines="50"/>
                        <w:jc w:val="both"/>
                        <w:rPr>
                          <w:rFonts w:ascii="宋体" w:hAnsi="宋体" w:cs="宋体"/>
                          <w:bCs/>
                          <w:sz w:val="24"/>
                          <w:szCs w:val="24"/>
                        </w:rPr>
                      </w:pPr>
                      <w:r>
                        <w:rPr>
                          <w:rFonts w:hint="eastAsia" w:ascii="宋体" w:hAnsi="宋体" w:cs="宋体"/>
                          <w:bCs/>
                          <w:sz w:val="24"/>
                          <w:szCs w:val="24"/>
                        </w:rPr>
                        <w:t>编制文件前，请认真阅读以下编制说明</w:t>
                      </w:r>
                    </w:p>
                    <w:p/>
                  </w:txbxContent>
                </v:textbox>
              </v:shape>
            </w:pict>
          </mc:Fallback>
        </mc:AlternateContent>
      </w:r>
    </w:p>
    <w:p w:rsidR="00F63AD9" w:rsidRDefault="00F63AD9">
      <w:pPr>
        <w:pStyle w:val="1"/>
        <w:spacing w:beforeLines="50" w:before="156" w:afterLines="50" w:after="156"/>
        <w:rPr>
          <w:rFonts w:ascii="宋体" w:hAnsi="宋体" w:cs="宋体"/>
          <w:bCs/>
          <w:sz w:val="24"/>
          <w:szCs w:val="24"/>
        </w:rPr>
      </w:pPr>
    </w:p>
    <w:p w:rsidR="00F63AD9" w:rsidRDefault="00010C0A">
      <w:pPr>
        <w:pStyle w:val="1"/>
        <w:spacing w:beforeLines="50" w:before="156" w:afterLines="50" w:after="156"/>
        <w:rPr>
          <w:rFonts w:ascii="宋体" w:hAnsi="宋体" w:cs="宋体"/>
          <w:bCs/>
          <w:kern w:val="0"/>
          <w:sz w:val="21"/>
          <w:szCs w:val="21"/>
        </w:rPr>
      </w:pPr>
      <w:r>
        <w:rPr>
          <w:rFonts w:ascii="宋体" w:hAnsi="宋体" w:cs="宋体" w:hint="eastAsia"/>
          <w:bCs/>
          <w:sz w:val="21"/>
          <w:szCs w:val="21"/>
        </w:rPr>
        <w:t>福建师范大学协和学院物资设备（服务类）采购合同</w:t>
      </w:r>
      <w:bookmarkEnd w:id="0"/>
      <w:r>
        <w:rPr>
          <w:rFonts w:ascii="宋体" w:hAnsi="宋体" w:cs="宋体" w:hint="eastAsia"/>
          <w:bCs/>
          <w:kern w:val="0"/>
          <w:sz w:val="21"/>
          <w:szCs w:val="21"/>
        </w:rPr>
        <w:t>编制说明</w:t>
      </w:r>
    </w:p>
    <w:p w:rsidR="00F63AD9" w:rsidRDefault="00010C0A">
      <w:pPr>
        <w:widowControl/>
        <w:spacing w:after="150" w:line="360" w:lineRule="auto"/>
        <w:jc w:val="left"/>
        <w:rPr>
          <w:rFonts w:ascii="宋体" w:hAnsi="宋体" w:cs="宋体"/>
          <w:kern w:val="0"/>
          <w:szCs w:val="21"/>
        </w:rPr>
      </w:pPr>
      <w:r>
        <w:rPr>
          <w:rFonts w:ascii="宋体" w:hAnsi="宋体" w:cs="宋体" w:hint="eastAsia"/>
          <w:kern w:val="0"/>
          <w:szCs w:val="21"/>
        </w:rPr>
        <w:t>一、签订合同应遵守政府采购法、合同法。</w:t>
      </w:r>
    </w:p>
    <w:p w:rsidR="00F63AD9" w:rsidRDefault="00010C0A">
      <w:pPr>
        <w:widowControl/>
        <w:spacing w:after="150" w:line="360" w:lineRule="auto"/>
        <w:jc w:val="left"/>
        <w:rPr>
          <w:rFonts w:ascii="宋体" w:hAnsi="宋体" w:cs="宋体"/>
          <w:kern w:val="0"/>
          <w:szCs w:val="21"/>
        </w:rPr>
      </w:pPr>
      <w:r>
        <w:rPr>
          <w:rFonts w:ascii="宋体" w:hAnsi="宋体" w:cs="宋体" w:hint="eastAsia"/>
          <w:kern w:val="0"/>
          <w:szCs w:val="21"/>
        </w:rPr>
        <w:t>二、编制合同时，应结合采购文件、响应文件填列相应内容。</w:t>
      </w:r>
    </w:p>
    <w:p w:rsidR="00F63AD9" w:rsidRDefault="00010C0A">
      <w:pPr>
        <w:widowControl/>
        <w:spacing w:after="150" w:line="360" w:lineRule="auto"/>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、本文本黑色字体部分为我院统一的填写要求，不得修改；</w:t>
      </w:r>
    </w:p>
    <w:p w:rsidR="00F63AD9" w:rsidRDefault="00010C0A">
      <w:pPr>
        <w:widowControl/>
        <w:spacing w:after="150" w:line="360" w:lineRule="auto"/>
        <w:jc w:val="left"/>
        <w:rPr>
          <w:rFonts w:ascii="宋体" w:hAnsi="宋体" w:cs="宋体"/>
          <w:kern w:val="0"/>
          <w:szCs w:val="21"/>
        </w:rPr>
      </w:pPr>
      <w:r>
        <w:rPr>
          <w:rFonts w:ascii="宋体" w:hAnsi="宋体" w:cs="宋体" w:hint="eastAsia"/>
          <w:color w:val="FF0000"/>
          <w:kern w:val="0"/>
          <w:szCs w:val="21"/>
        </w:rPr>
        <w:t>2</w:t>
      </w:r>
      <w:r>
        <w:rPr>
          <w:rFonts w:ascii="宋体" w:hAnsi="宋体" w:cs="宋体" w:hint="eastAsia"/>
          <w:color w:val="FF0000"/>
          <w:kern w:val="0"/>
          <w:szCs w:val="21"/>
        </w:rPr>
        <w:t>、红体字部分</w:t>
      </w:r>
      <w:r>
        <w:rPr>
          <w:rFonts w:ascii="宋体" w:hAnsi="宋体" w:cs="宋体" w:hint="eastAsia"/>
          <w:kern w:val="0"/>
          <w:szCs w:val="21"/>
        </w:rPr>
        <w:t>请根据</w:t>
      </w:r>
      <w:r>
        <w:rPr>
          <w:rFonts w:ascii="宋体" w:hAnsi="宋体" w:cs="宋体" w:hint="eastAsia"/>
          <w:color w:val="0070C0"/>
          <w:kern w:val="0"/>
          <w:szCs w:val="21"/>
        </w:rPr>
        <w:t>蓝色字体批注提示</w:t>
      </w:r>
      <w:r>
        <w:rPr>
          <w:rFonts w:ascii="宋体" w:hAnsi="宋体" w:cs="宋体" w:hint="eastAsia"/>
          <w:kern w:val="0"/>
          <w:szCs w:val="21"/>
        </w:rPr>
        <w:t>按照采购文件、响应文件、甲乙双方谈判约定的内容填写。</w:t>
      </w:r>
    </w:p>
    <w:p w:rsidR="00F63AD9" w:rsidRDefault="00010C0A">
      <w:pPr>
        <w:pStyle w:val="a0"/>
        <w:ind w:firstLine="0"/>
        <w:rPr>
          <w:rFonts w:ascii="宋体" w:hAnsi="宋体" w:cs="宋体"/>
          <w:kern w:val="0"/>
          <w:szCs w:val="21"/>
          <w:shd w:val="clear" w:color="FFFFFF" w:fill="D9D9D9"/>
        </w:rPr>
      </w:pPr>
      <w:r>
        <w:rPr>
          <w:rFonts w:ascii="宋体" w:hAnsi="宋体" w:cs="宋体" w:hint="eastAsia"/>
          <w:kern w:val="0"/>
          <w:szCs w:val="21"/>
          <w:shd w:val="clear" w:color="FFFFFF" w:fill="D9D9D9"/>
        </w:rPr>
        <w:t>备注：红色字部分内容包含但不限于：合同金额、供货时间、付款方式、履约保证金、售后服务等。请务必按照采购文件、响应文件内容认真填写。</w:t>
      </w:r>
    </w:p>
    <w:p w:rsidR="00F63AD9" w:rsidRDefault="00010C0A">
      <w:pPr>
        <w:pStyle w:val="a0"/>
        <w:spacing w:line="360" w:lineRule="auto"/>
        <w:ind w:firstLine="0"/>
        <w:rPr>
          <w:rFonts w:ascii="宋体" w:hAnsi="宋体" w:cs="宋体"/>
          <w:kern w:val="0"/>
          <w:szCs w:val="21"/>
        </w:rPr>
      </w:pPr>
      <w:r>
        <w:rPr>
          <w:rFonts w:ascii="宋体" w:hAnsi="宋体" w:cs="宋体" w:hint="eastAsia"/>
          <w:kern w:val="0"/>
          <w:szCs w:val="21"/>
        </w:rPr>
        <w:t>三、合同号：</w:t>
      </w:r>
    </w:p>
    <w:p w:rsidR="00F63AD9" w:rsidRDefault="00010C0A">
      <w:pPr>
        <w:pStyle w:val="a0"/>
        <w:spacing w:line="360" w:lineRule="auto"/>
        <w:ind w:firstLineChars="200"/>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1</w:t>
      </w:r>
      <w:r>
        <w:rPr>
          <w:rFonts w:ascii="宋体" w:hAnsi="宋体" w:cs="宋体" w:hint="eastAsia"/>
          <w:kern w:val="0"/>
          <w:szCs w:val="21"/>
        </w:rPr>
        <w:t>）若为院内公开招标</w:t>
      </w:r>
      <w:r>
        <w:rPr>
          <w:rFonts w:ascii="宋体" w:hAnsi="宋体" w:cs="宋体" w:hint="eastAsia"/>
          <w:kern w:val="0"/>
          <w:szCs w:val="21"/>
        </w:rPr>
        <w:t>SDXHZB2020-00X</w:t>
      </w:r>
      <w:r>
        <w:rPr>
          <w:rFonts w:ascii="宋体" w:hAnsi="宋体" w:cs="宋体" w:hint="eastAsia"/>
          <w:kern w:val="0"/>
          <w:szCs w:val="21"/>
        </w:rPr>
        <w:t>、询价采购</w:t>
      </w:r>
      <w:r>
        <w:rPr>
          <w:rFonts w:ascii="宋体" w:hAnsi="宋体" w:cs="宋体" w:hint="eastAsia"/>
          <w:kern w:val="0"/>
          <w:szCs w:val="21"/>
        </w:rPr>
        <w:t>SDXHFZ2020-00X</w:t>
      </w:r>
      <w:r>
        <w:rPr>
          <w:rFonts w:ascii="宋体" w:hAnsi="宋体" w:cs="宋体" w:hint="eastAsia"/>
          <w:kern w:val="0"/>
          <w:szCs w:val="21"/>
        </w:rPr>
        <w:t>、参考网上超市议价</w:t>
      </w:r>
      <w:r>
        <w:rPr>
          <w:rFonts w:ascii="宋体" w:hAnsi="宋体" w:cs="宋体" w:hint="eastAsia"/>
          <w:kern w:val="0"/>
          <w:szCs w:val="21"/>
        </w:rPr>
        <w:t>SDXHYJ2020-00X</w:t>
      </w:r>
      <w:r>
        <w:rPr>
          <w:rFonts w:ascii="宋体" w:hAnsi="宋体" w:cs="宋体" w:hint="eastAsia"/>
          <w:kern w:val="0"/>
          <w:szCs w:val="21"/>
        </w:rPr>
        <w:t>、竞争性磋商</w:t>
      </w:r>
      <w:r>
        <w:rPr>
          <w:rFonts w:ascii="宋体" w:hAnsi="宋体" w:cs="宋体" w:hint="eastAsia"/>
          <w:kern w:val="0"/>
          <w:szCs w:val="21"/>
        </w:rPr>
        <w:t>SDXHCS2020-00X</w:t>
      </w:r>
      <w:r>
        <w:rPr>
          <w:rFonts w:ascii="宋体" w:hAnsi="宋体" w:cs="宋体" w:hint="eastAsia"/>
          <w:kern w:val="0"/>
          <w:szCs w:val="21"/>
        </w:rPr>
        <w:t>项目，合同号与采购文件上的项目编号同号；</w:t>
      </w:r>
    </w:p>
    <w:p w:rsidR="00F63AD9" w:rsidRDefault="00010C0A">
      <w:pPr>
        <w:pStyle w:val="a0"/>
        <w:spacing w:line="360" w:lineRule="auto"/>
        <w:ind w:firstLineChars="200"/>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2</w:t>
      </w:r>
      <w:r>
        <w:rPr>
          <w:rFonts w:ascii="宋体" w:hAnsi="宋体" w:cs="宋体" w:hint="eastAsia"/>
          <w:kern w:val="0"/>
          <w:szCs w:val="21"/>
        </w:rPr>
        <w:t>）若为委托招标、直接采购、参考网上超市直接采购、市场询价及其他采购项目，项目编号请咨询资产与财务部。</w:t>
      </w:r>
    </w:p>
    <w:p w:rsidR="00F63AD9" w:rsidRDefault="00010C0A">
      <w:pPr>
        <w:pStyle w:val="a0"/>
        <w:spacing w:line="360" w:lineRule="auto"/>
        <w:ind w:firstLineChars="200"/>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3</w:t>
      </w:r>
      <w:r>
        <w:rPr>
          <w:rFonts w:ascii="宋体" w:hAnsi="宋体" w:cs="宋体" w:hint="eastAsia"/>
          <w:kern w:val="0"/>
          <w:szCs w:val="21"/>
        </w:rPr>
        <w:t>）若一个项目有两个合同包，合同包</w:t>
      </w:r>
      <w:r>
        <w:rPr>
          <w:rFonts w:ascii="宋体" w:hAnsi="宋体" w:cs="宋体" w:hint="eastAsia"/>
          <w:kern w:val="0"/>
          <w:szCs w:val="21"/>
        </w:rPr>
        <w:t>1</w:t>
      </w:r>
      <w:r>
        <w:rPr>
          <w:rFonts w:ascii="宋体" w:hAnsi="宋体" w:cs="宋体" w:hint="eastAsia"/>
          <w:kern w:val="0"/>
          <w:szCs w:val="21"/>
        </w:rPr>
        <w:t>合同号请在项目编号后加</w:t>
      </w:r>
      <w:r>
        <w:rPr>
          <w:rFonts w:ascii="宋体" w:hAnsi="宋体" w:cs="宋体" w:hint="eastAsia"/>
          <w:kern w:val="0"/>
          <w:szCs w:val="21"/>
        </w:rPr>
        <w:t>-01</w:t>
      </w:r>
      <w:r>
        <w:rPr>
          <w:rFonts w:ascii="宋体" w:hAnsi="宋体" w:cs="宋体" w:hint="eastAsia"/>
          <w:kern w:val="0"/>
          <w:szCs w:val="21"/>
        </w:rPr>
        <w:t>，合同包</w:t>
      </w:r>
      <w:r>
        <w:rPr>
          <w:rFonts w:ascii="宋体" w:hAnsi="宋体" w:cs="宋体" w:hint="eastAsia"/>
          <w:kern w:val="0"/>
          <w:szCs w:val="21"/>
        </w:rPr>
        <w:t>2</w:t>
      </w:r>
      <w:r>
        <w:rPr>
          <w:rFonts w:ascii="宋体" w:hAnsi="宋体" w:cs="宋体" w:hint="eastAsia"/>
          <w:kern w:val="0"/>
          <w:szCs w:val="21"/>
        </w:rPr>
        <w:t>合同编号在项目编号后加</w:t>
      </w:r>
      <w:r>
        <w:rPr>
          <w:rFonts w:ascii="宋体" w:hAnsi="宋体" w:cs="宋体" w:hint="eastAsia"/>
          <w:kern w:val="0"/>
          <w:szCs w:val="21"/>
        </w:rPr>
        <w:t>-02</w:t>
      </w:r>
      <w:r>
        <w:rPr>
          <w:rFonts w:ascii="宋体" w:hAnsi="宋体" w:cs="宋体" w:hint="eastAsia"/>
          <w:kern w:val="0"/>
          <w:szCs w:val="21"/>
        </w:rPr>
        <w:t>，例如：项目编号为</w:t>
      </w:r>
      <w:r>
        <w:rPr>
          <w:rFonts w:ascii="宋体" w:hAnsi="宋体" w:cs="宋体" w:hint="eastAsia"/>
          <w:kern w:val="0"/>
          <w:szCs w:val="21"/>
        </w:rPr>
        <w:t>SDXHZB2020-001,</w:t>
      </w:r>
      <w:r>
        <w:rPr>
          <w:rFonts w:ascii="宋体" w:hAnsi="宋体" w:cs="宋体" w:hint="eastAsia"/>
          <w:kern w:val="0"/>
          <w:szCs w:val="21"/>
        </w:rPr>
        <w:t>合同包</w:t>
      </w:r>
      <w:r>
        <w:rPr>
          <w:rFonts w:ascii="宋体" w:hAnsi="宋体" w:cs="宋体" w:hint="eastAsia"/>
          <w:kern w:val="0"/>
          <w:szCs w:val="21"/>
        </w:rPr>
        <w:t>1</w:t>
      </w:r>
      <w:r>
        <w:rPr>
          <w:rFonts w:ascii="宋体" w:hAnsi="宋体" w:cs="宋体" w:hint="eastAsia"/>
          <w:kern w:val="0"/>
          <w:szCs w:val="21"/>
        </w:rPr>
        <w:t>合同号为</w:t>
      </w:r>
      <w:r>
        <w:rPr>
          <w:rFonts w:ascii="宋体" w:hAnsi="宋体" w:cs="宋体" w:hint="eastAsia"/>
          <w:kern w:val="0"/>
          <w:szCs w:val="21"/>
        </w:rPr>
        <w:t>SDXHZB2020-</w:t>
      </w:r>
      <w:r>
        <w:rPr>
          <w:rFonts w:ascii="宋体" w:hAnsi="宋体" w:cs="宋体" w:hint="eastAsia"/>
          <w:kern w:val="0"/>
          <w:szCs w:val="21"/>
        </w:rPr>
        <w:t>001-01</w:t>
      </w:r>
      <w:r>
        <w:rPr>
          <w:rFonts w:ascii="宋体" w:hAnsi="宋体" w:cs="宋体" w:hint="eastAsia"/>
          <w:kern w:val="0"/>
          <w:szCs w:val="21"/>
        </w:rPr>
        <w:t>，合同包</w:t>
      </w:r>
      <w:r>
        <w:rPr>
          <w:rFonts w:ascii="宋体" w:hAnsi="宋体" w:cs="宋体" w:hint="eastAsia"/>
          <w:kern w:val="0"/>
          <w:szCs w:val="21"/>
        </w:rPr>
        <w:t>2</w:t>
      </w:r>
      <w:r>
        <w:rPr>
          <w:rFonts w:ascii="宋体" w:hAnsi="宋体" w:cs="宋体" w:hint="eastAsia"/>
          <w:kern w:val="0"/>
          <w:szCs w:val="21"/>
        </w:rPr>
        <w:t>合同号为</w:t>
      </w:r>
      <w:r>
        <w:rPr>
          <w:rFonts w:ascii="宋体" w:hAnsi="宋体" w:cs="宋体" w:hint="eastAsia"/>
          <w:kern w:val="0"/>
          <w:szCs w:val="21"/>
        </w:rPr>
        <w:t>SDXHZB2020-001-02</w:t>
      </w:r>
      <w:r>
        <w:rPr>
          <w:rFonts w:ascii="宋体" w:hAnsi="宋体" w:cs="宋体" w:hint="eastAsia"/>
          <w:kern w:val="0"/>
          <w:szCs w:val="21"/>
        </w:rPr>
        <w:t>。</w:t>
      </w:r>
    </w:p>
    <w:p w:rsidR="00F63AD9" w:rsidRDefault="00010C0A">
      <w:pPr>
        <w:pStyle w:val="a0"/>
        <w:spacing w:line="360" w:lineRule="auto"/>
        <w:ind w:firstLineChars="200"/>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4</w:t>
      </w:r>
      <w:r>
        <w:rPr>
          <w:rFonts w:ascii="宋体" w:hAnsi="宋体" w:cs="宋体" w:hint="eastAsia"/>
          <w:kern w:val="0"/>
          <w:szCs w:val="21"/>
        </w:rPr>
        <w:t>）合同签订日期：以签发人签订日期为准，由甲方填写。</w:t>
      </w:r>
    </w:p>
    <w:p w:rsidR="00F63AD9" w:rsidRDefault="00010C0A">
      <w:pPr>
        <w:spacing w:line="400" w:lineRule="exact"/>
        <w:rPr>
          <w:b/>
          <w:bCs/>
          <w:szCs w:val="21"/>
        </w:rPr>
      </w:pPr>
      <w:r>
        <w:rPr>
          <w:rFonts w:ascii="宋体" w:hAnsi="宋体" w:cs="宋体" w:hint="eastAsia"/>
          <w:kern w:val="0"/>
          <w:szCs w:val="21"/>
        </w:rPr>
        <w:t>四、</w:t>
      </w:r>
      <w:r>
        <w:rPr>
          <w:rFonts w:ascii="宋体" w:hAnsi="宋体" w:cs="宋体" w:hint="eastAsia"/>
          <w:b/>
          <w:bCs/>
          <w:szCs w:val="21"/>
        </w:rPr>
        <w:t>注意名称应为乙方，</w:t>
      </w:r>
      <w:proofErr w:type="gramStart"/>
      <w:r>
        <w:rPr>
          <w:rFonts w:ascii="宋体" w:hAnsi="宋体" w:cs="宋体" w:hint="eastAsia"/>
          <w:b/>
          <w:bCs/>
          <w:szCs w:val="21"/>
        </w:rPr>
        <w:t>不</w:t>
      </w:r>
      <w:proofErr w:type="gramEnd"/>
      <w:r>
        <w:rPr>
          <w:rFonts w:ascii="宋体" w:hAnsi="宋体" w:cs="宋体" w:hint="eastAsia"/>
          <w:b/>
          <w:bCs/>
          <w:szCs w:val="21"/>
        </w:rPr>
        <w:t>得用“供应商”、“我司”、“我方”、“投标人”、“报价人”“我司”等内容代替。“协和学院”“用户方”“采购人”“采购方”等名称应改为“甲方”</w:t>
      </w:r>
    </w:p>
    <w:p w:rsidR="00F63AD9" w:rsidRDefault="00010C0A">
      <w:pPr>
        <w:pStyle w:val="a0"/>
        <w:spacing w:line="360" w:lineRule="auto"/>
        <w:ind w:firstLine="0"/>
        <w:rPr>
          <w:rFonts w:ascii="宋体" w:hAnsi="宋体" w:cs="宋体"/>
          <w:kern w:val="0"/>
          <w:szCs w:val="21"/>
        </w:rPr>
      </w:pPr>
      <w:r>
        <w:rPr>
          <w:rFonts w:ascii="宋体" w:hAnsi="宋体" w:cs="宋体" w:hint="eastAsia"/>
          <w:kern w:val="0"/>
          <w:szCs w:val="21"/>
        </w:rPr>
        <w:t>五、合同内</w:t>
      </w:r>
      <w:r>
        <w:rPr>
          <w:rFonts w:ascii="宋体" w:hAnsi="宋体" w:cs="宋体" w:hint="eastAsia"/>
          <w:color w:val="0070C0"/>
          <w:kern w:val="0"/>
          <w:szCs w:val="21"/>
        </w:rPr>
        <w:t>蓝色字体批注</w:t>
      </w:r>
      <w:r>
        <w:rPr>
          <w:rFonts w:ascii="宋体" w:hAnsi="宋体" w:cs="宋体" w:hint="eastAsia"/>
          <w:kern w:val="0"/>
          <w:szCs w:val="21"/>
        </w:rPr>
        <w:t>提示，用户方在阅读并了解合同编制注意事项后</w:t>
      </w:r>
      <w:proofErr w:type="gramStart"/>
      <w:r>
        <w:rPr>
          <w:rFonts w:ascii="宋体" w:hAnsi="宋体" w:cs="宋体" w:hint="eastAsia"/>
          <w:kern w:val="0"/>
          <w:szCs w:val="21"/>
        </w:rPr>
        <w:t>后</w:t>
      </w:r>
      <w:proofErr w:type="gramEnd"/>
      <w:r>
        <w:rPr>
          <w:rFonts w:ascii="宋体" w:hAnsi="宋体" w:cs="宋体" w:hint="eastAsia"/>
          <w:kern w:val="0"/>
          <w:szCs w:val="21"/>
        </w:rPr>
        <w:t>请删除。</w:t>
      </w:r>
    </w:p>
    <w:p w:rsidR="00F63AD9" w:rsidRDefault="00010C0A">
      <w:pPr>
        <w:pStyle w:val="a0"/>
        <w:spacing w:line="360" w:lineRule="auto"/>
        <w:ind w:firstLine="0"/>
        <w:rPr>
          <w:rFonts w:ascii="宋体" w:hAnsi="宋体" w:cs="宋体"/>
          <w:kern w:val="0"/>
          <w:szCs w:val="21"/>
        </w:rPr>
      </w:pPr>
      <w:r>
        <w:rPr>
          <w:rFonts w:ascii="宋体" w:hAnsi="宋体" w:cs="宋体" w:hint="eastAsia"/>
          <w:kern w:val="0"/>
          <w:szCs w:val="21"/>
        </w:rPr>
        <w:t>六、合同编制后请将</w:t>
      </w:r>
      <w:r>
        <w:rPr>
          <w:rFonts w:ascii="宋体" w:hAnsi="宋体" w:cs="宋体" w:hint="eastAsia"/>
          <w:color w:val="FF0000"/>
          <w:kern w:val="0"/>
          <w:szCs w:val="21"/>
        </w:rPr>
        <w:t>红体字</w:t>
      </w:r>
      <w:proofErr w:type="gramStart"/>
      <w:r>
        <w:rPr>
          <w:rFonts w:ascii="宋体" w:hAnsi="宋体" w:cs="宋体" w:hint="eastAsia"/>
          <w:color w:val="FF0000"/>
          <w:kern w:val="0"/>
          <w:szCs w:val="21"/>
        </w:rPr>
        <w:t>部分</w:t>
      </w:r>
      <w:r>
        <w:rPr>
          <w:rFonts w:ascii="宋体" w:hAnsi="宋体" w:cs="宋体" w:hint="eastAsia"/>
          <w:kern w:val="0"/>
          <w:szCs w:val="21"/>
        </w:rPr>
        <w:t>部分</w:t>
      </w:r>
      <w:proofErr w:type="gramEnd"/>
      <w:r>
        <w:rPr>
          <w:rFonts w:ascii="宋体" w:hAnsi="宋体" w:cs="宋体" w:hint="eastAsia"/>
          <w:kern w:val="0"/>
          <w:szCs w:val="21"/>
        </w:rPr>
        <w:t>统一修改为黑体字，有下划线内容的部分请取消下划线。注意合同排版美观，文字之间不留空格，字体大小统一，行距统一。</w:t>
      </w:r>
    </w:p>
    <w:p w:rsidR="00F63AD9" w:rsidRDefault="00010C0A">
      <w:pPr>
        <w:pStyle w:val="a0"/>
        <w:spacing w:line="360" w:lineRule="auto"/>
        <w:ind w:firstLine="0"/>
        <w:rPr>
          <w:rFonts w:ascii="宋体" w:hAnsi="宋体" w:cs="宋体"/>
          <w:kern w:val="0"/>
          <w:szCs w:val="21"/>
        </w:rPr>
      </w:pPr>
      <w:r>
        <w:rPr>
          <w:rFonts w:ascii="宋体" w:hAnsi="宋体" w:cs="宋体" w:hint="eastAsia"/>
          <w:kern w:val="0"/>
          <w:szCs w:val="21"/>
        </w:rPr>
        <w:t>七</w:t>
      </w:r>
    </w:p>
    <w:p w:rsidR="00F63AD9" w:rsidRDefault="00010C0A">
      <w:pPr>
        <w:pStyle w:val="1"/>
        <w:spacing w:beforeLines="50" w:before="156" w:afterLines="50" w:after="156"/>
        <w:jc w:val="left"/>
        <w:rPr>
          <w:rFonts w:ascii="宋体" w:hAnsi="宋体" w:cs="宋体"/>
          <w:bCs/>
          <w:sz w:val="21"/>
          <w:szCs w:val="21"/>
          <w:highlight w:val="cyan"/>
        </w:rPr>
      </w:pPr>
      <w:r>
        <w:rPr>
          <w:rFonts w:ascii="宋体" w:hAnsi="宋体" w:cs="宋体" w:hint="eastAsia"/>
          <w:bCs/>
          <w:sz w:val="21"/>
          <w:szCs w:val="21"/>
          <w:highlight w:val="cyan"/>
        </w:rPr>
        <w:t>备注：以上内容为合同编制注意事项，合同编制后请删除以上内容。</w:t>
      </w:r>
    </w:p>
    <w:p w:rsidR="00F63AD9" w:rsidRDefault="00F63AD9">
      <w:pPr>
        <w:rPr>
          <w:rFonts w:ascii="宋体" w:hAnsi="宋体" w:cs="宋体"/>
          <w:b/>
          <w:bCs/>
          <w:sz w:val="24"/>
          <w:szCs w:val="24"/>
          <w:highlight w:val="cyan"/>
        </w:rPr>
      </w:pPr>
    </w:p>
    <w:p w:rsidR="00F63AD9" w:rsidRDefault="00F63AD9">
      <w:pPr>
        <w:pStyle w:val="a0"/>
        <w:rPr>
          <w:rFonts w:ascii="宋体" w:hAnsi="宋体" w:cs="宋体"/>
          <w:b/>
          <w:bCs/>
          <w:sz w:val="24"/>
          <w:szCs w:val="24"/>
          <w:highlight w:val="cyan"/>
        </w:rPr>
      </w:pPr>
    </w:p>
    <w:p w:rsidR="00F63AD9" w:rsidRDefault="00F63AD9">
      <w:pPr>
        <w:pStyle w:val="a0"/>
        <w:spacing w:line="360" w:lineRule="auto"/>
        <w:ind w:firstLine="0"/>
        <w:rPr>
          <w:rFonts w:ascii="宋体" w:hAnsi="宋体" w:cs="宋体"/>
          <w:kern w:val="0"/>
          <w:sz w:val="24"/>
          <w:szCs w:val="24"/>
        </w:rPr>
      </w:pPr>
    </w:p>
    <w:p w:rsidR="00F63AD9" w:rsidRDefault="00010C0A">
      <w:pPr>
        <w:spacing w:line="400" w:lineRule="exact"/>
        <w:jc w:val="center"/>
        <w:rPr>
          <w:rFonts w:ascii="宋体" w:hAnsi="宋体" w:cs="宋体"/>
          <w:bCs/>
          <w:sz w:val="36"/>
          <w:szCs w:val="36"/>
        </w:rPr>
      </w:pPr>
      <w:r>
        <w:rPr>
          <w:rFonts w:ascii="宋体" w:hAnsi="宋体" w:cs="宋体" w:hint="eastAsia"/>
          <w:bCs/>
          <w:sz w:val="36"/>
          <w:szCs w:val="36"/>
        </w:rPr>
        <w:t>福建师范大学协和学院物资采购合同（服务类）</w:t>
      </w:r>
    </w:p>
    <w:p w:rsidR="00F63AD9" w:rsidRDefault="00010C0A">
      <w:pPr>
        <w:spacing w:line="400" w:lineRule="exact"/>
        <w:jc w:val="center"/>
        <w:rPr>
          <w:rFonts w:ascii="宋体" w:hAnsi="宋体" w:cs="宋体"/>
          <w:kern w:val="44"/>
          <w:sz w:val="24"/>
          <w:szCs w:val="24"/>
        </w:rPr>
      </w:pPr>
      <w:r>
        <w:rPr>
          <w:rFonts w:ascii="宋体" w:hAnsi="宋体" w:cs="宋体" w:hint="eastAsia"/>
          <w:kern w:val="44"/>
          <w:sz w:val="24"/>
          <w:szCs w:val="24"/>
        </w:rPr>
        <w:t xml:space="preserve">                   </w:t>
      </w:r>
      <w:r>
        <w:rPr>
          <w:rFonts w:ascii="宋体" w:hAnsi="宋体" w:cs="宋体" w:hint="eastAsia"/>
          <w:sz w:val="24"/>
          <w:szCs w:val="24"/>
        </w:rPr>
        <w:t>合同号：</w:t>
      </w:r>
      <w:r>
        <w:rPr>
          <w:rFonts w:ascii="宋体" w:hAnsi="宋体" w:cs="宋体" w:hint="eastAsia"/>
          <w:sz w:val="24"/>
          <w:szCs w:val="24"/>
        </w:rPr>
        <w:t xml:space="preserve">                              </w:t>
      </w:r>
    </w:p>
    <w:p w:rsidR="00F63AD9" w:rsidRDefault="00010C0A">
      <w:pPr>
        <w:spacing w:line="400" w:lineRule="exact"/>
        <w:rPr>
          <w:rFonts w:ascii="宋体" w:hAnsi="宋体" w:cs="宋体"/>
          <w:sz w:val="24"/>
          <w:szCs w:val="24"/>
        </w:rPr>
      </w:pPr>
      <w:r>
        <w:rPr>
          <w:rFonts w:ascii="宋体" w:hAnsi="宋体" w:cs="宋体" w:hint="eastAsia"/>
          <w:sz w:val="24"/>
          <w:szCs w:val="24"/>
        </w:rPr>
        <w:t>甲</w:t>
      </w:r>
      <w:r>
        <w:rPr>
          <w:rFonts w:ascii="宋体" w:hAnsi="宋体" w:cs="宋体" w:hint="eastAsia"/>
          <w:sz w:val="24"/>
          <w:szCs w:val="24"/>
        </w:rPr>
        <w:t xml:space="preserve">  </w:t>
      </w:r>
      <w:r>
        <w:rPr>
          <w:rFonts w:ascii="宋体" w:hAnsi="宋体" w:cs="宋体" w:hint="eastAsia"/>
          <w:sz w:val="24"/>
          <w:szCs w:val="24"/>
        </w:rPr>
        <w:t>方：福建师范大学协和学院</w:t>
      </w:r>
      <w:r>
        <w:rPr>
          <w:rFonts w:ascii="宋体" w:hAnsi="宋体" w:cs="宋体" w:hint="eastAsia"/>
          <w:sz w:val="24"/>
          <w:szCs w:val="24"/>
        </w:rPr>
        <w:t xml:space="preserve">                  </w:t>
      </w:r>
      <w:r>
        <w:rPr>
          <w:rFonts w:ascii="宋体" w:hAnsi="宋体" w:cs="宋体" w:hint="eastAsia"/>
          <w:sz w:val="24"/>
          <w:szCs w:val="24"/>
        </w:rPr>
        <w:t>乙方：</w:t>
      </w:r>
      <w:r>
        <w:rPr>
          <w:rFonts w:ascii="宋体" w:hAnsi="宋体" w:cs="宋体" w:hint="eastAsia"/>
          <w:color w:val="FF0000"/>
          <w:sz w:val="24"/>
          <w:szCs w:val="24"/>
        </w:rPr>
        <w:t>供应商全称</w:t>
      </w:r>
      <w:r>
        <w:rPr>
          <w:rFonts w:ascii="宋体" w:hAnsi="宋体" w:cs="宋体" w:hint="eastAsia"/>
          <w:color w:val="FF0000"/>
          <w:sz w:val="24"/>
          <w:szCs w:val="24"/>
        </w:rPr>
        <w:t xml:space="preserve"> </w:t>
      </w:r>
      <w:r>
        <w:rPr>
          <w:rFonts w:ascii="宋体" w:hAnsi="宋体" w:cs="宋体" w:hint="eastAsia"/>
          <w:sz w:val="24"/>
          <w:szCs w:val="24"/>
        </w:rPr>
        <w:t xml:space="preserve">                </w:t>
      </w:r>
    </w:p>
    <w:p w:rsidR="00F63AD9" w:rsidRDefault="00010C0A">
      <w:pPr>
        <w:spacing w:line="400" w:lineRule="exact"/>
        <w:rPr>
          <w:rFonts w:ascii="宋体" w:hAnsi="宋体" w:cs="宋体"/>
          <w:sz w:val="24"/>
          <w:szCs w:val="24"/>
        </w:rPr>
      </w:pPr>
      <w:r>
        <w:rPr>
          <w:rFonts w:ascii="宋体" w:hAnsi="宋体" w:cs="宋体" w:hint="eastAsia"/>
          <w:sz w:val="24"/>
          <w:szCs w:val="24"/>
        </w:rPr>
        <w:t>签订地点：福州市闽侯县</w:t>
      </w:r>
      <w:r>
        <w:rPr>
          <w:rFonts w:ascii="宋体" w:hAnsi="宋体" w:cs="宋体" w:hint="eastAsia"/>
          <w:sz w:val="24"/>
          <w:szCs w:val="24"/>
        </w:rPr>
        <w:t xml:space="preserve">                        </w:t>
      </w:r>
      <w:r>
        <w:rPr>
          <w:rFonts w:ascii="宋体" w:hAnsi="宋体" w:cs="宋体" w:hint="eastAsia"/>
          <w:sz w:val="24"/>
          <w:szCs w:val="24"/>
        </w:rPr>
        <w:t>签订时间：</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p>
    <w:p w:rsidR="00F63AD9" w:rsidRDefault="00F63AD9">
      <w:pPr>
        <w:spacing w:line="400" w:lineRule="exact"/>
        <w:ind w:firstLineChars="200" w:firstLine="480"/>
        <w:rPr>
          <w:rFonts w:ascii="宋体" w:hAnsi="宋体" w:cs="宋体"/>
          <w:sz w:val="24"/>
          <w:szCs w:val="24"/>
        </w:rPr>
      </w:pPr>
    </w:p>
    <w:p w:rsidR="00F63AD9" w:rsidRDefault="00010C0A">
      <w:pPr>
        <w:spacing w:line="400" w:lineRule="exact"/>
        <w:ind w:firstLineChars="200" w:firstLine="480"/>
        <w:rPr>
          <w:rFonts w:ascii="宋体" w:hAnsi="宋体" w:cs="宋体"/>
          <w:sz w:val="24"/>
          <w:szCs w:val="24"/>
        </w:rPr>
      </w:pPr>
      <w:r>
        <w:rPr>
          <w:rFonts w:ascii="宋体" w:hAnsi="宋体" w:cs="宋体" w:hint="eastAsia"/>
          <w:sz w:val="24"/>
          <w:szCs w:val="24"/>
        </w:rPr>
        <w:t>依据国家、省等有关采购法规，现依照福建师范大学协和学院</w:t>
      </w:r>
      <w:r>
        <w:rPr>
          <w:rFonts w:ascii="宋体" w:hAnsi="宋体" w:cs="宋体" w:hint="eastAsia"/>
          <w:color w:val="FF0000"/>
          <w:sz w:val="24"/>
          <w:szCs w:val="24"/>
          <w:u w:val="single"/>
        </w:rPr>
        <w:t xml:space="preserve">                  </w:t>
      </w:r>
      <w:r>
        <w:rPr>
          <w:rFonts w:ascii="宋体" w:hAnsi="宋体" w:cs="宋体" w:hint="eastAsia"/>
          <w:sz w:val="24"/>
          <w:szCs w:val="24"/>
        </w:rPr>
        <w:t>项目（合同包</w:t>
      </w:r>
      <w:r>
        <w:rPr>
          <w:rFonts w:ascii="宋体" w:hAnsi="宋体" w:cs="宋体" w:hint="eastAsia"/>
          <w:sz w:val="24"/>
          <w:szCs w:val="24"/>
        </w:rPr>
        <w:t>x</w:t>
      </w:r>
      <w:r>
        <w:rPr>
          <w:rFonts w:ascii="宋体" w:hAnsi="宋体" w:cs="宋体" w:hint="eastAsia"/>
          <w:sz w:val="24"/>
          <w:szCs w:val="24"/>
        </w:rPr>
        <w:t>）采购结果（</w:t>
      </w:r>
      <w:r>
        <w:rPr>
          <w:rFonts w:ascii="宋体" w:hAnsi="宋体" w:cs="宋体" w:hint="eastAsia"/>
          <w:color w:val="FF0000"/>
          <w:sz w:val="24"/>
          <w:szCs w:val="24"/>
        </w:rPr>
        <w:t>项目编号∶</w:t>
      </w:r>
      <w:r>
        <w:rPr>
          <w:rFonts w:ascii="宋体" w:hAnsi="宋体" w:cs="宋体" w:hint="eastAsia"/>
          <w:color w:val="FF0000"/>
          <w:sz w:val="24"/>
          <w:szCs w:val="24"/>
        </w:rPr>
        <w:t xml:space="preserve">            </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甲乙双方达成如下协议：</w:t>
      </w:r>
    </w:p>
    <w:p w:rsidR="00F63AD9" w:rsidRDefault="00010C0A">
      <w:pPr>
        <w:spacing w:beforeLines="50" w:before="156" w:afterLines="50" w:after="156" w:line="400" w:lineRule="exact"/>
        <w:ind w:firstLineChars="196" w:firstLine="470"/>
        <w:jc w:val="center"/>
        <w:rPr>
          <w:rFonts w:ascii="宋体" w:hAnsi="宋体" w:cs="宋体"/>
          <w:sz w:val="24"/>
          <w:szCs w:val="24"/>
        </w:rPr>
      </w:pPr>
      <w:r>
        <w:rPr>
          <w:rFonts w:ascii="宋体" w:hAnsi="宋体" w:cs="宋体" w:hint="eastAsia"/>
          <w:sz w:val="24"/>
          <w:szCs w:val="24"/>
        </w:rPr>
        <w:t>第一部分</w:t>
      </w:r>
      <w:r>
        <w:rPr>
          <w:rFonts w:ascii="宋体" w:hAnsi="宋体" w:cs="宋体" w:hint="eastAsia"/>
          <w:sz w:val="24"/>
          <w:szCs w:val="24"/>
        </w:rPr>
        <w:t xml:space="preserve">  </w:t>
      </w:r>
      <w:r>
        <w:rPr>
          <w:rFonts w:ascii="宋体" w:hAnsi="宋体" w:cs="宋体" w:hint="eastAsia"/>
          <w:sz w:val="24"/>
          <w:szCs w:val="24"/>
        </w:rPr>
        <w:t>商务部分</w:t>
      </w:r>
    </w:p>
    <w:p w:rsidR="00F63AD9" w:rsidRDefault="00010C0A">
      <w:pPr>
        <w:spacing w:line="400" w:lineRule="exact"/>
        <w:ind w:firstLineChars="200" w:firstLine="480"/>
        <w:rPr>
          <w:rFonts w:ascii="宋体" w:hAnsi="宋体" w:cs="宋体"/>
          <w:sz w:val="24"/>
          <w:szCs w:val="24"/>
        </w:rPr>
      </w:pPr>
      <w:r>
        <w:rPr>
          <w:rFonts w:ascii="宋体" w:hAnsi="宋体" w:cs="宋体" w:hint="eastAsia"/>
          <w:sz w:val="24"/>
          <w:szCs w:val="24"/>
        </w:rPr>
        <w:t>一、乙方应严格按照合同内容提供服务，本次甲方采购服务为</w:t>
      </w:r>
      <w:r>
        <w:rPr>
          <w:rFonts w:ascii="宋体" w:hAnsi="宋体" w:cs="宋体" w:hint="eastAsia"/>
          <w:color w:val="FF0000"/>
          <w:sz w:val="24"/>
          <w:szCs w:val="24"/>
          <w:u w:val="single"/>
        </w:rPr>
        <w:t xml:space="preserve">           </w:t>
      </w:r>
      <w:r>
        <w:rPr>
          <w:rFonts w:ascii="宋体" w:hAnsi="宋体" w:cs="宋体" w:hint="eastAsia"/>
          <w:color w:val="FF0000"/>
          <w:sz w:val="24"/>
          <w:szCs w:val="24"/>
        </w:rPr>
        <w:t>等</w:t>
      </w:r>
      <w:r>
        <w:rPr>
          <w:rFonts w:ascii="宋体" w:hAnsi="宋体" w:cs="宋体" w:hint="eastAsia"/>
          <w:sz w:val="24"/>
          <w:szCs w:val="24"/>
        </w:rPr>
        <w:t>，合同总金额含税价人民币</w:t>
      </w:r>
      <w:r>
        <w:rPr>
          <w:rFonts w:ascii="宋体" w:hAnsi="宋体" w:cs="宋体" w:hint="eastAsia"/>
          <w:color w:val="FF0000"/>
          <w:sz w:val="24"/>
          <w:szCs w:val="24"/>
          <w:u w:val="single"/>
        </w:rPr>
        <w:t xml:space="preserve">   </w:t>
      </w:r>
      <w:r>
        <w:rPr>
          <w:rFonts w:ascii="宋体" w:hAnsi="宋体" w:cs="宋体" w:hint="eastAsia"/>
          <w:color w:val="FF0000"/>
          <w:sz w:val="24"/>
          <w:szCs w:val="24"/>
          <w:u w:val="single"/>
        </w:rPr>
        <w:t>大写</w:t>
      </w:r>
      <w:r>
        <w:rPr>
          <w:rFonts w:ascii="宋体" w:hAnsi="宋体" w:cs="宋体" w:hint="eastAsia"/>
          <w:color w:val="FF0000"/>
          <w:sz w:val="24"/>
          <w:szCs w:val="24"/>
          <w:u w:val="single"/>
        </w:rPr>
        <w:t xml:space="preserve">        </w:t>
      </w:r>
      <w:r>
        <w:rPr>
          <w:rFonts w:ascii="宋体" w:hAnsi="宋体" w:cs="宋体" w:hint="eastAsia"/>
          <w:color w:val="FF0000"/>
          <w:sz w:val="24"/>
          <w:szCs w:val="24"/>
        </w:rPr>
        <w:t>（￥</w:t>
      </w:r>
      <w:r>
        <w:rPr>
          <w:rFonts w:ascii="宋体" w:hAnsi="宋体" w:cs="宋体" w:hint="eastAsia"/>
          <w:color w:val="FF0000"/>
          <w:sz w:val="24"/>
          <w:szCs w:val="24"/>
          <w:u w:val="single"/>
        </w:rPr>
        <w:t xml:space="preserve">  </w:t>
      </w:r>
      <w:r>
        <w:rPr>
          <w:rFonts w:ascii="宋体" w:hAnsi="宋体" w:cs="宋体" w:hint="eastAsia"/>
          <w:color w:val="FF0000"/>
          <w:sz w:val="24"/>
          <w:szCs w:val="24"/>
          <w:u w:val="single"/>
        </w:rPr>
        <w:t>小写，保留两个小数点</w:t>
      </w:r>
      <w:r>
        <w:rPr>
          <w:rFonts w:ascii="宋体" w:hAnsi="宋体" w:cs="宋体" w:hint="eastAsia"/>
          <w:color w:val="FF0000"/>
          <w:sz w:val="24"/>
          <w:szCs w:val="24"/>
          <w:u w:val="single"/>
        </w:rPr>
        <w:t xml:space="preserve">  </w:t>
      </w:r>
      <w:r>
        <w:rPr>
          <w:rFonts w:ascii="宋体" w:hAnsi="宋体" w:cs="宋体" w:hint="eastAsia"/>
          <w:color w:val="FF0000"/>
          <w:sz w:val="24"/>
          <w:szCs w:val="24"/>
        </w:rPr>
        <w:t>元）</w:t>
      </w:r>
      <w:r>
        <w:rPr>
          <w:rFonts w:ascii="宋体" w:hAnsi="宋体" w:cs="宋体" w:hint="eastAsia"/>
          <w:sz w:val="24"/>
          <w:szCs w:val="24"/>
        </w:rPr>
        <w:t>，货物清单详见本合同第二部分《服务内容、服务规范要求等》具体条款。</w:t>
      </w:r>
    </w:p>
    <w:p w:rsidR="00F63AD9" w:rsidRDefault="00010C0A">
      <w:pPr>
        <w:pStyle w:val="a0"/>
        <w:rPr>
          <w:rFonts w:ascii="宋体" w:hAnsi="宋体"/>
          <w:bCs/>
          <w:color w:val="0070C0"/>
          <w:kern w:val="0"/>
          <w:sz w:val="24"/>
          <w:szCs w:val="24"/>
        </w:rPr>
      </w:pPr>
      <w:r>
        <w:rPr>
          <w:rFonts w:ascii="宋体" w:hAnsi="宋体" w:hint="eastAsia"/>
          <w:bCs/>
          <w:color w:val="0070C0"/>
          <w:kern w:val="0"/>
          <w:sz w:val="24"/>
          <w:szCs w:val="24"/>
        </w:rPr>
        <w:t>金额应与中标人提供的响应文件一致。</w:t>
      </w:r>
    </w:p>
    <w:p w:rsidR="00F63AD9" w:rsidRDefault="00010C0A">
      <w:pPr>
        <w:pStyle w:val="a0"/>
      </w:pPr>
      <w:r>
        <w:rPr>
          <w:rFonts w:hint="eastAsia"/>
          <w:color w:val="0070C0"/>
          <w:sz w:val="24"/>
          <w:szCs w:val="24"/>
        </w:rPr>
        <w:t>合同编制后请删除蓝色字。</w:t>
      </w:r>
    </w:p>
    <w:p w:rsidR="00F63AD9" w:rsidRDefault="00010C0A">
      <w:pPr>
        <w:numPr>
          <w:ilvl w:val="0"/>
          <w:numId w:val="1"/>
        </w:numPr>
        <w:spacing w:line="400" w:lineRule="exact"/>
        <w:ind w:firstLineChars="200" w:firstLine="480"/>
        <w:rPr>
          <w:rFonts w:ascii="宋体" w:hAnsi="宋体" w:cs="宋体"/>
          <w:sz w:val="24"/>
          <w:szCs w:val="24"/>
        </w:rPr>
      </w:pPr>
      <w:r>
        <w:rPr>
          <w:rFonts w:ascii="宋体" w:hAnsi="宋体" w:cs="宋体" w:hint="eastAsia"/>
          <w:sz w:val="24"/>
          <w:szCs w:val="24"/>
        </w:rPr>
        <w:t>服务时间及地点：乙方必须于</w:t>
      </w:r>
      <w:r>
        <w:rPr>
          <w:rFonts w:ascii="宋体" w:hAnsi="宋体" w:cs="宋体" w:hint="eastAsia"/>
          <w:color w:val="FF0000"/>
          <w:sz w:val="24"/>
          <w:szCs w:val="24"/>
          <w:u w:val="single"/>
        </w:rPr>
        <w:t>合同签订后</w:t>
      </w:r>
      <w:r>
        <w:rPr>
          <w:rFonts w:ascii="宋体" w:hAnsi="宋体" w:cs="宋体" w:hint="eastAsia"/>
          <w:color w:val="FF0000"/>
          <w:sz w:val="24"/>
          <w:szCs w:val="24"/>
          <w:u w:val="single"/>
        </w:rPr>
        <w:t xml:space="preserve">   </w:t>
      </w:r>
      <w:r>
        <w:rPr>
          <w:rFonts w:ascii="宋体" w:hAnsi="宋体" w:cs="宋体" w:hint="eastAsia"/>
          <w:color w:val="FF0000"/>
          <w:sz w:val="24"/>
          <w:szCs w:val="24"/>
          <w:u w:val="single"/>
        </w:rPr>
        <w:t>日内</w:t>
      </w:r>
      <w:r>
        <w:rPr>
          <w:rFonts w:ascii="宋体" w:hAnsi="宋体" w:cs="宋体" w:hint="eastAsia"/>
          <w:sz w:val="24"/>
          <w:szCs w:val="24"/>
        </w:rPr>
        <w:t>开始</w:t>
      </w:r>
      <w:r w:rsidR="002C047A">
        <w:rPr>
          <w:rFonts w:ascii="宋体" w:hAnsi="宋体" w:cs="宋体" w:hint="eastAsia"/>
          <w:sz w:val="24"/>
          <w:szCs w:val="24"/>
        </w:rPr>
        <w:t>履行</w:t>
      </w:r>
      <w:bookmarkStart w:id="1" w:name="_GoBack"/>
      <w:bookmarkEnd w:id="1"/>
      <w:r>
        <w:rPr>
          <w:rFonts w:ascii="宋体" w:hAnsi="宋体" w:cs="宋体" w:hint="eastAsia"/>
          <w:sz w:val="24"/>
          <w:szCs w:val="24"/>
        </w:rPr>
        <w:t>本合同所约定服务内</w:t>
      </w:r>
      <w:r>
        <w:rPr>
          <w:rFonts w:ascii="宋体" w:hAnsi="宋体" w:cs="宋体" w:hint="eastAsia"/>
          <w:sz w:val="24"/>
          <w:szCs w:val="24"/>
        </w:rPr>
        <w:t>容，服务期从</w:t>
      </w:r>
      <w:r>
        <w:rPr>
          <w:rFonts w:ascii="宋体" w:hAnsi="宋体" w:cs="宋体" w:hint="eastAsia"/>
          <w:sz w:val="24"/>
          <w:szCs w:val="24"/>
        </w:rPr>
        <w:t>****</w:t>
      </w:r>
      <w:r>
        <w:rPr>
          <w:rFonts w:ascii="宋体" w:hAnsi="宋体" w:cs="宋体" w:hint="eastAsia"/>
          <w:sz w:val="24"/>
          <w:szCs w:val="24"/>
        </w:rPr>
        <w:t>年</w:t>
      </w:r>
      <w:r>
        <w:rPr>
          <w:rFonts w:ascii="宋体" w:hAnsi="宋体" w:cs="宋体" w:hint="eastAsia"/>
          <w:sz w:val="24"/>
          <w:szCs w:val="24"/>
        </w:rPr>
        <w:t>**</w:t>
      </w:r>
      <w:r>
        <w:rPr>
          <w:rFonts w:ascii="宋体" w:hAnsi="宋体" w:cs="宋体" w:hint="eastAsia"/>
          <w:sz w:val="24"/>
          <w:szCs w:val="24"/>
        </w:rPr>
        <w:t>月</w:t>
      </w:r>
      <w:r>
        <w:rPr>
          <w:rFonts w:ascii="宋体" w:hAnsi="宋体" w:cs="宋体" w:hint="eastAsia"/>
          <w:sz w:val="24"/>
          <w:szCs w:val="24"/>
        </w:rPr>
        <w:t>**</w:t>
      </w:r>
      <w:r>
        <w:rPr>
          <w:rFonts w:ascii="宋体" w:hAnsi="宋体" w:cs="宋体" w:hint="eastAsia"/>
          <w:sz w:val="24"/>
          <w:szCs w:val="24"/>
        </w:rPr>
        <w:t>日至</w:t>
      </w:r>
      <w:r>
        <w:rPr>
          <w:rFonts w:ascii="宋体" w:hAnsi="宋体" w:cs="宋体" w:hint="eastAsia"/>
          <w:sz w:val="24"/>
          <w:szCs w:val="24"/>
        </w:rPr>
        <w:t>****</w:t>
      </w:r>
      <w:r>
        <w:rPr>
          <w:rFonts w:ascii="宋体" w:hAnsi="宋体" w:cs="宋体" w:hint="eastAsia"/>
          <w:sz w:val="24"/>
          <w:szCs w:val="24"/>
        </w:rPr>
        <w:t>年</w:t>
      </w:r>
      <w:r>
        <w:rPr>
          <w:rFonts w:ascii="宋体" w:hAnsi="宋体" w:cs="宋体" w:hint="eastAsia"/>
          <w:sz w:val="24"/>
          <w:szCs w:val="24"/>
        </w:rPr>
        <w:t>**</w:t>
      </w:r>
      <w:r>
        <w:rPr>
          <w:rFonts w:ascii="宋体" w:hAnsi="宋体" w:cs="宋体" w:hint="eastAsia"/>
          <w:sz w:val="24"/>
          <w:szCs w:val="24"/>
        </w:rPr>
        <w:t>月</w:t>
      </w:r>
      <w:r>
        <w:rPr>
          <w:rFonts w:ascii="宋体" w:hAnsi="宋体" w:cs="宋体" w:hint="eastAsia"/>
          <w:sz w:val="24"/>
          <w:szCs w:val="24"/>
        </w:rPr>
        <w:t>**</w:t>
      </w:r>
      <w:r>
        <w:rPr>
          <w:rFonts w:ascii="宋体" w:hAnsi="宋体" w:cs="宋体" w:hint="eastAsia"/>
          <w:sz w:val="24"/>
          <w:szCs w:val="24"/>
        </w:rPr>
        <w:t>日（或于</w:t>
      </w:r>
      <w:r>
        <w:rPr>
          <w:rFonts w:ascii="宋体" w:hAnsi="宋体" w:cs="宋体" w:hint="eastAsia"/>
          <w:sz w:val="24"/>
          <w:szCs w:val="24"/>
        </w:rPr>
        <w:t>****</w:t>
      </w:r>
      <w:r>
        <w:rPr>
          <w:rFonts w:ascii="宋体" w:hAnsi="宋体" w:cs="宋体" w:hint="eastAsia"/>
          <w:sz w:val="24"/>
          <w:szCs w:val="24"/>
        </w:rPr>
        <w:t>年</w:t>
      </w:r>
      <w:r>
        <w:rPr>
          <w:rFonts w:ascii="宋体" w:hAnsi="宋体" w:cs="宋体" w:hint="eastAsia"/>
          <w:sz w:val="24"/>
          <w:szCs w:val="24"/>
        </w:rPr>
        <w:t>**</w:t>
      </w:r>
      <w:r>
        <w:rPr>
          <w:rFonts w:ascii="宋体" w:hAnsi="宋体" w:cs="宋体" w:hint="eastAsia"/>
          <w:sz w:val="24"/>
          <w:szCs w:val="24"/>
        </w:rPr>
        <w:t>月</w:t>
      </w:r>
      <w:r>
        <w:rPr>
          <w:rFonts w:ascii="宋体" w:hAnsi="宋体" w:cs="宋体" w:hint="eastAsia"/>
          <w:sz w:val="24"/>
          <w:szCs w:val="24"/>
        </w:rPr>
        <w:t>**</w:t>
      </w:r>
      <w:r>
        <w:rPr>
          <w:rFonts w:ascii="宋体" w:hAnsi="宋体" w:cs="宋体" w:hint="eastAsia"/>
          <w:sz w:val="24"/>
          <w:szCs w:val="24"/>
        </w:rPr>
        <w:t>日完成本合同约定服务内容），服务地点</w:t>
      </w:r>
      <w:proofErr w:type="gramStart"/>
      <w:r>
        <w:rPr>
          <w:rFonts w:ascii="宋体" w:hAnsi="宋体" w:cs="宋体" w:hint="eastAsia"/>
          <w:sz w:val="24"/>
          <w:szCs w:val="24"/>
        </w:rPr>
        <w:t>地点</w:t>
      </w:r>
      <w:proofErr w:type="gramEnd"/>
      <w:r>
        <w:rPr>
          <w:rFonts w:ascii="宋体" w:hAnsi="宋体" w:cs="宋体" w:hint="eastAsia"/>
          <w:sz w:val="24"/>
          <w:szCs w:val="24"/>
        </w:rPr>
        <w:t>（福州市闽侯上街大学城学府南路福建师范大学协和学院），并安装调测完毕。乙方负责安装调试</w:t>
      </w:r>
      <w:r>
        <w:rPr>
          <w:rFonts w:ascii="宋体" w:hAnsi="宋体" w:cs="宋体" w:hint="eastAsia"/>
          <w:sz w:val="24"/>
          <w:szCs w:val="24"/>
        </w:rPr>
        <w:t>(</w:t>
      </w:r>
      <w:r>
        <w:rPr>
          <w:rFonts w:ascii="宋体" w:hAnsi="宋体" w:cs="宋体" w:hint="eastAsia"/>
          <w:sz w:val="24"/>
          <w:szCs w:val="24"/>
        </w:rPr>
        <w:t>安装调试的费用已包含在合同价款中</w:t>
      </w:r>
      <w:r>
        <w:rPr>
          <w:rFonts w:ascii="宋体" w:hAnsi="宋体" w:cs="宋体" w:hint="eastAsia"/>
          <w:sz w:val="24"/>
          <w:szCs w:val="24"/>
        </w:rPr>
        <w:t>)</w:t>
      </w:r>
      <w:r>
        <w:rPr>
          <w:rFonts w:ascii="宋体" w:hAnsi="宋体" w:cs="宋体" w:hint="eastAsia"/>
          <w:sz w:val="24"/>
          <w:szCs w:val="24"/>
        </w:rPr>
        <w:t>并承担运输过程中发生的一切费用。</w:t>
      </w:r>
    </w:p>
    <w:p w:rsidR="00F63AD9" w:rsidRDefault="00010C0A">
      <w:pPr>
        <w:pStyle w:val="a0"/>
        <w:rPr>
          <w:rFonts w:ascii="宋体" w:hAnsi="宋体"/>
          <w:bCs/>
          <w:color w:val="0070C0"/>
          <w:kern w:val="0"/>
          <w:sz w:val="24"/>
          <w:szCs w:val="24"/>
        </w:rPr>
      </w:pPr>
      <w:r>
        <w:rPr>
          <w:rFonts w:ascii="宋体" w:hAnsi="宋体" w:hint="eastAsia"/>
          <w:bCs/>
          <w:color w:val="0070C0"/>
          <w:kern w:val="0"/>
          <w:sz w:val="24"/>
          <w:szCs w:val="24"/>
        </w:rPr>
        <w:t>服务</w:t>
      </w:r>
      <w:proofErr w:type="gramStart"/>
      <w:r>
        <w:rPr>
          <w:rFonts w:ascii="宋体" w:hAnsi="宋体" w:hint="eastAsia"/>
          <w:bCs/>
          <w:color w:val="0070C0"/>
          <w:kern w:val="0"/>
          <w:sz w:val="24"/>
          <w:szCs w:val="24"/>
        </w:rPr>
        <w:t>期时间</w:t>
      </w:r>
      <w:proofErr w:type="gramEnd"/>
      <w:r>
        <w:rPr>
          <w:rFonts w:ascii="宋体" w:hAnsi="宋体" w:hint="eastAsia"/>
          <w:bCs/>
          <w:color w:val="0070C0"/>
          <w:kern w:val="0"/>
          <w:sz w:val="24"/>
          <w:szCs w:val="24"/>
        </w:rPr>
        <w:t>要求应采购文件规定时间一致，若响应文件提供的供货时间优于采购文件，应与中标文件一致。</w:t>
      </w:r>
    </w:p>
    <w:p w:rsidR="00F63AD9" w:rsidRDefault="00010C0A">
      <w:pPr>
        <w:pStyle w:val="a0"/>
      </w:pPr>
      <w:r>
        <w:rPr>
          <w:rFonts w:hint="eastAsia"/>
          <w:color w:val="0070C0"/>
          <w:sz w:val="24"/>
          <w:szCs w:val="24"/>
        </w:rPr>
        <w:t>合同编制后请删除蓝色字。</w:t>
      </w:r>
    </w:p>
    <w:p w:rsidR="00F63AD9" w:rsidRDefault="00010C0A">
      <w:pPr>
        <w:spacing w:line="400" w:lineRule="exact"/>
        <w:ind w:firstLineChars="200" w:firstLine="480"/>
        <w:rPr>
          <w:rFonts w:ascii="宋体" w:hAnsi="宋体" w:cs="宋体"/>
          <w:sz w:val="24"/>
          <w:szCs w:val="24"/>
        </w:rPr>
      </w:pPr>
      <w:r>
        <w:rPr>
          <w:rFonts w:ascii="宋体" w:hAnsi="宋体" w:cs="宋体" w:hint="eastAsia"/>
          <w:sz w:val="24"/>
          <w:szCs w:val="24"/>
        </w:rPr>
        <w:t>三、质量标准：乙方所提供的服务必须且符合国家行业服务规范标准的，并完全符合本合同相关服务要求。如乙方所提供服务</w:t>
      </w:r>
      <w:r>
        <w:rPr>
          <w:rFonts w:ascii="宋体" w:hAnsi="宋体" w:cs="宋体" w:hint="eastAsia"/>
          <w:sz w:val="24"/>
          <w:szCs w:val="24"/>
        </w:rPr>
        <w:t>不符合本合同中约定的要求，甲方有权拒绝接受乙方服务。</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四、权利保证：乙方应保证甲方在使用由乙方提供的服务时所使用的软硬件设施等物不受第三方关于侵犯其所有权、知识产权等等的指控。如果任何第三方提出侵权指控亦与甲方无关，乙方须与第三方交涉并承担可能发生的责任与一切费用。如甲方因此而遭致损失的，乙方应赔偿该损失。本合同所涉及服务总价包括但不限于乙方提供服务所需的设备使用费、专利版权等使用费、人工费、所需的服务及防护措施等的一切费用。</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乙方自行承担其聘用的各类人员工资、劳保、工伤、以及所有的保险费用。</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提供服务期间所引发第三方伤害的赔偿责任由乙方全权承担责任。</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五、若乙方不按本合同约定提供服务所产生的任何费用由乙方负责，甲方对由此所引起</w:t>
      </w:r>
      <w:r>
        <w:rPr>
          <w:rFonts w:ascii="宋体" w:hAnsi="宋体" w:cs="宋体" w:hint="eastAsia"/>
          <w:sz w:val="24"/>
          <w:szCs w:val="24"/>
        </w:rPr>
        <w:lastRenderedPageBreak/>
        <w:t>的变动不予确认。</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六、风险承担：甲方接收服务前的风险由乙方承担，甲方接收服务后的风险由甲方承担。</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七、验收：</w:t>
      </w:r>
      <w:r>
        <w:rPr>
          <w:rFonts w:ascii="宋体" w:hAnsi="宋体" w:cs="宋体" w:hint="eastAsia"/>
          <w:sz w:val="24"/>
          <w:szCs w:val="24"/>
        </w:rPr>
        <w:t xml:space="preserve"> </w:t>
      </w:r>
    </w:p>
    <w:p w:rsidR="00F63AD9" w:rsidRDefault="00010C0A">
      <w:pPr>
        <w:spacing w:line="40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根据本合同与本次采购有关的相关书面材料负责验收。乙方所提供的服务，甲方必须按本合同所约定的情况进行验收，乙方必须在验收现场提供必要的技术支持及项目介绍说明。正式验收前，乙方须提供符合本合同所约定的相关服务成果材料，如涉及部分因服务所需增加的货物等，乙方需同</w:t>
      </w:r>
      <w:r>
        <w:rPr>
          <w:rFonts w:ascii="宋体" w:hAnsi="宋体" w:cs="宋体" w:hint="eastAsia"/>
          <w:sz w:val="24"/>
          <w:szCs w:val="24"/>
        </w:rPr>
        <w:t>时提供货物制造商出具的完整的技术资料</w:t>
      </w:r>
      <w:r>
        <w:rPr>
          <w:rFonts w:ascii="宋体" w:hAnsi="宋体" w:cs="宋体" w:hint="eastAsia"/>
          <w:sz w:val="24"/>
          <w:szCs w:val="24"/>
        </w:rPr>
        <w:t>(</w:t>
      </w:r>
      <w:r>
        <w:rPr>
          <w:rFonts w:ascii="宋体" w:hAnsi="宋体" w:cs="宋体" w:hint="eastAsia"/>
          <w:sz w:val="24"/>
          <w:szCs w:val="24"/>
        </w:rPr>
        <w:t>包括产品验收标准、产品质量合格证明书、产品技术说明书、使用说明书、货物安装调试维修线路原理图、零部件目录、备品备件损件清单、安装维修及操作手册</w:t>
      </w:r>
      <w:r>
        <w:rPr>
          <w:rFonts w:ascii="宋体" w:hAnsi="宋体" w:cs="宋体" w:hint="eastAsia"/>
          <w:sz w:val="24"/>
          <w:szCs w:val="24"/>
        </w:rPr>
        <w:t>)</w:t>
      </w:r>
      <w:r>
        <w:rPr>
          <w:rFonts w:ascii="宋体" w:hAnsi="宋体" w:cs="宋体" w:hint="eastAsia"/>
          <w:sz w:val="24"/>
          <w:szCs w:val="24"/>
        </w:rPr>
        <w:t>。</w:t>
      </w:r>
    </w:p>
    <w:p w:rsidR="00F63AD9" w:rsidRDefault="00010C0A">
      <w:pPr>
        <w:spacing w:line="4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、甲方最终应在乙方所提供的服务安装调试完成后</w:t>
      </w:r>
      <w:r>
        <w:rPr>
          <w:rFonts w:ascii="宋体" w:hAnsi="宋体" w:cs="宋体" w:hint="eastAsia"/>
          <w:sz w:val="24"/>
          <w:szCs w:val="24"/>
        </w:rPr>
        <w:t>20</w:t>
      </w:r>
      <w:r>
        <w:rPr>
          <w:rFonts w:ascii="宋体" w:hAnsi="宋体" w:cs="宋体" w:hint="eastAsia"/>
          <w:sz w:val="24"/>
          <w:szCs w:val="24"/>
        </w:rPr>
        <w:t>个工作日内验收完毕。验收结果经甲乙双方确认后，甲乙双方代表应该按《福建师范大学协和学院物资采购正式验收单》（壹式肆份）上规定的项目对照本合同填好验收结果并签名、加盖各自单位的公章，甲方留存叁份，乙方留存壹份。</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、如发现乙方提供的服务与合同约定不符或质量不符合约定的，乙方应承</w:t>
      </w:r>
      <w:r>
        <w:rPr>
          <w:rFonts w:ascii="宋体" w:hAnsi="宋体" w:cs="宋体" w:hint="eastAsia"/>
          <w:sz w:val="24"/>
          <w:szCs w:val="24"/>
        </w:rPr>
        <w:t>担违约责任，甲方有权拒绝接受并向乙方提出索赔。</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八、异议期：验收后</w:t>
      </w:r>
      <w:r>
        <w:rPr>
          <w:rFonts w:ascii="宋体" w:hAnsi="宋体" w:cs="宋体" w:hint="eastAsia"/>
          <w:sz w:val="24"/>
          <w:szCs w:val="24"/>
        </w:rPr>
        <w:t>10</w:t>
      </w:r>
      <w:r>
        <w:rPr>
          <w:rFonts w:ascii="宋体" w:hAnsi="宋体" w:cs="宋体" w:hint="eastAsia"/>
          <w:sz w:val="24"/>
          <w:szCs w:val="24"/>
        </w:rPr>
        <w:t>个工作日内甲方对货物有异议的，乙方应在</w:t>
      </w:r>
      <w:r>
        <w:rPr>
          <w:rFonts w:ascii="宋体" w:hAnsi="宋体" w:cs="宋体" w:hint="eastAsia"/>
          <w:sz w:val="24"/>
          <w:szCs w:val="24"/>
        </w:rPr>
        <w:t>2</w:t>
      </w:r>
      <w:r>
        <w:rPr>
          <w:rFonts w:ascii="宋体" w:hAnsi="宋体" w:cs="宋体" w:hint="eastAsia"/>
          <w:sz w:val="24"/>
          <w:szCs w:val="24"/>
        </w:rPr>
        <w:t>个工作日内负责解决，若乙方在</w:t>
      </w:r>
      <w:r>
        <w:rPr>
          <w:rFonts w:ascii="宋体" w:hAnsi="宋体" w:cs="宋体" w:hint="eastAsia"/>
          <w:sz w:val="24"/>
          <w:szCs w:val="24"/>
        </w:rPr>
        <w:t>2</w:t>
      </w:r>
      <w:r>
        <w:rPr>
          <w:rFonts w:ascii="宋体" w:hAnsi="宋体" w:cs="宋体" w:hint="eastAsia"/>
          <w:sz w:val="24"/>
          <w:szCs w:val="24"/>
        </w:rPr>
        <w:t>个工作日内拒不解决问题，则按本合同第十一条违约责任第二款相关内容执行。。</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九、付款条件及方式：乙方向甲方出具的全额税务发票必须是正式合法的，且应保证甲方在使用时不受第三方的指控。若该发票经税务部门确认是虚假发票且遭受处罚，乙方应承担全部赔偿责任并支付甲方为处理该事务产生的相关费用。</w:t>
      </w:r>
    </w:p>
    <w:p w:rsidR="00F63AD9" w:rsidRDefault="00010C0A">
      <w:pPr>
        <w:spacing w:line="400" w:lineRule="exact"/>
        <w:ind w:firstLineChars="183" w:firstLine="439"/>
        <w:rPr>
          <w:rFonts w:ascii="宋体" w:hAnsi="宋体" w:cs="宋体"/>
          <w:color w:val="FF0000"/>
          <w:sz w:val="24"/>
          <w:szCs w:val="24"/>
        </w:rPr>
      </w:pPr>
      <w:r>
        <w:rPr>
          <w:rFonts w:ascii="宋体" w:hAnsi="宋体" w:cs="宋体" w:hint="eastAsia"/>
          <w:color w:val="FF0000"/>
          <w:sz w:val="24"/>
          <w:szCs w:val="24"/>
        </w:rPr>
        <w:t>验收合格后</w:t>
      </w:r>
      <w:proofErr w:type="gramStart"/>
      <w:r>
        <w:rPr>
          <w:rFonts w:ascii="宋体" w:hAnsi="宋体" w:cs="宋体" w:hint="eastAsia"/>
          <w:color w:val="FF0000"/>
          <w:sz w:val="24"/>
          <w:szCs w:val="24"/>
        </w:rPr>
        <w:t>付合同</w:t>
      </w:r>
      <w:proofErr w:type="gramEnd"/>
      <w:r>
        <w:rPr>
          <w:rFonts w:ascii="宋体" w:hAnsi="宋体" w:cs="宋体" w:hint="eastAsia"/>
          <w:color w:val="FF0000"/>
          <w:sz w:val="24"/>
          <w:szCs w:val="24"/>
        </w:rPr>
        <w:t>总价的</w:t>
      </w:r>
      <w:r>
        <w:rPr>
          <w:rFonts w:ascii="宋体" w:hAnsi="宋体" w:cs="宋体" w:hint="eastAsia"/>
          <w:color w:val="FF0000"/>
          <w:sz w:val="24"/>
          <w:szCs w:val="24"/>
          <w:u w:val="single"/>
        </w:rPr>
        <w:t xml:space="preserve">   </w:t>
      </w:r>
      <w:r>
        <w:rPr>
          <w:rFonts w:ascii="宋体" w:hAnsi="宋体" w:cs="宋体" w:hint="eastAsia"/>
          <w:color w:val="FF0000"/>
          <w:sz w:val="24"/>
          <w:szCs w:val="24"/>
        </w:rPr>
        <w:t>%</w:t>
      </w:r>
      <w:r>
        <w:rPr>
          <w:rFonts w:ascii="宋体" w:hAnsi="宋体" w:cs="宋体" w:hint="eastAsia"/>
          <w:color w:val="FF0000"/>
          <w:sz w:val="24"/>
          <w:szCs w:val="24"/>
        </w:rPr>
        <w:t>。。</w:t>
      </w:r>
    </w:p>
    <w:p w:rsidR="00F63AD9" w:rsidRDefault="00010C0A">
      <w:pPr>
        <w:pStyle w:val="a0"/>
        <w:rPr>
          <w:rFonts w:ascii="宋体" w:hAnsi="宋体"/>
          <w:bCs/>
          <w:color w:val="0070C0"/>
          <w:kern w:val="0"/>
          <w:sz w:val="24"/>
          <w:szCs w:val="24"/>
        </w:rPr>
      </w:pPr>
      <w:r>
        <w:rPr>
          <w:rFonts w:ascii="宋体" w:hAnsi="宋体" w:hint="eastAsia"/>
          <w:bCs/>
          <w:color w:val="0070C0"/>
          <w:kern w:val="0"/>
          <w:sz w:val="24"/>
          <w:szCs w:val="24"/>
        </w:rPr>
        <w:t>付款规定应与采购文件规定一致。</w:t>
      </w:r>
    </w:p>
    <w:p w:rsidR="00F63AD9" w:rsidRDefault="00010C0A">
      <w:pPr>
        <w:pStyle w:val="a0"/>
        <w:rPr>
          <w:color w:val="0070C0"/>
          <w:sz w:val="24"/>
          <w:szCs w:val="24"/>
        </w:rPr>
      </w:pPr>
      <w:r>
        <w:rPr>
          <w:rFonts w:hint="eastAsia"/>
          <w:color w:val="0070C0"/>
          <w:sz w:val="24"/>
          <w:szCs w:val="24"/>
        </w:rPr>
        <w:t>合同编制后请删除蓝色</w:t>
      </w:r>
      <w:r>
        <w:rPr>
          <w:rFonts w:hint="eastAsia"/>
          <w:color w:val="0070C0"/>
          <w:sz w:val="24"/>
          <w:szCs w:val="24"/>
        </w:rPr>
        <w:t>字。</w:t>
      </w:r>
    </w:p>
    <w:p w:rsidR="00F63AD9" w:rsidRDefault="00010C0A">
      <w:pPr>
        <w:widowControl/>
        <w:numPr>
          <w:ilvl w:val="0"/>
          <w:numId w:val="2"/>
        </w:numPr>
        <w:spacing w:after="150" w:line="400" w:lineRule="exact"/>
        <w:ind w:firstLine="480"/>
        <w:jc w:val="left"/>
        <w:rPr>
          <w:rFonts w:ascii="宋体" w:hAnsi="宋体"/>
          <w:kern w:val="0"/>
          <w:sz w:val="24"/>
          <w:szCs w:val="24"/>
        </w:rPr>
      </w:pPr>
      <w:r>
        <w:rPr>
          <w:rFonts w:ascii="宋体" w:hAnsi="宋体"/>
          <w:kern w:val="0"/>
          <w:sz w:val="24"/>
          <w:szCs w:val="24"/>
        </w:rPr>
        <w:t>履约保证金</w:t>
      </w:r>
      <w:r>
        <w:rPr>
          <w:rFonts w:ascii="宋体" w:hAnsi="宋体" w:hint="eastAsia"/>
          <w:kern w:val="0"/>
          <w:sz w:val="24"/>
          <w:szCs w:val="24"/>
        </w:rPr>
        <w:t>：乙方在签订合同前</w:t>
      </w:r>
      <w:r>
        <w:rPr>
          <w:rFonts w:ascii="宋体" w:hAnsi="宋体" w:hint="eastAsia"/>
          <w:color w:val="FF0000"/>
          <w:kern w:val="0"/>
          <w:sz w:val="24"/>
          <w:szCs w:val="24"/>
          <w:u w:val="single"/>
        </w:rPr>
        <w:t xml:space="preserve">  </w:t>
      </w:r>
      <w:r>
        <w:rPr>
          <w:rFonts w:ascii="宋体" w:hAnsi="宋体" w:hint="eastAsia"/>
          <w:color w:val="FF0000"/>
          <w:kern w:val="0"/>
          <w:sz w:val="24"/>
          <w:szCs w:val="24"/>
          <w:u w:val="single"/>
        </w:rPr>
        <w:t>日</w:t>
      </w:r>
      <w:r>
        <w:rPr>
          <w:rFonts w:ascii="宋体" w:hAnsi="宋体" w:hint="eastAsia"/>
          <w:kern w:val="0"/>
          <w:sz w:val="24"/>
          <w:szCs w:val="24"/>
        </w:rPr>
        <w:t>内应向甲方缴纳合同总金额</w:t>
      </w:r>
      <w:r>
        <w:rPr>
          <w:rFonts w:ascii="宋体" w:hAnsi="宋体" w:hint="eastAsia"/>
          <w:color w:val="FF0000"/>
          <w:kern w:val="0"/>
          <w:sz w:val="24"/>
          <w:szCs w:val="24"/>
          <w:u w:val="single"/>
        </w:rPr>
        <w:t xml:space="preserve">   %</w:t>
      </w:r>
      <w:r>
        <w:rPr>
          <w:rFonts w:ascii="宋体" w:hAnsi="宋体" w:hint="eastAsia"/>
          <w:kern w:val="0"/>
          <w:sz w:val="24"/>
          <w:szCs w:val="24"/>
        </w:rPr>
        <w:t>的履约保证金（即</w:t>
      </w:r>
      <w:r>
        <w:rPr>
          <w:rFonts w:ascii="宋体" w:hAnsi="宋体" w:hint="eastAsia"/>
          <w:color w:val="FF0000"/>
          <w:kern w:val="0"/>
          <w:sz w:val="24"/>
          <w:szCs w:val="24"/>
        </w:rPr>
        <w:t>¥</w:t>
      </w:r>
      <w:r>
        <w:rPr>
          <w:rFonts w:ascii="宋体" w:hAnsi="宋体" w:hint="eastAsia"/>
          <w:color w:val="FF0000"/>
          <w:kern w:val="0"/>
          <w:sz w:val="24"/>
          <w:szCs w:val="24"/>
          <w:u w:val="single"/>
        </w:rPr>
        <w:t xml:space="preserve">      </w:t>
      </w:r>
      <w:r>
        <w:rPr>
          <w:rFonts w:ascii="宋体" w:hAnsi="宋体" w:hint="eastAsia"/>
          <w:kern w:val="0"/>
          <w:sz w:val="24"/>
          <w:szCs w:val="24"/>
        </w:rPr>
        <w:t>元），该履约保证金于货物验收合格后自动转为质量保证金，质量保证金将在正常使用</w:t>
      </w:r>
      <w:r>
        <w:rPr>
          <w:rFonts w:ascii="宋体" w:hAnsi="宋体" w:hint="eastAsia"/>
          <w:color w:val="FF0000"/>
          <w:kern w:val="0"/>
          <w:sz w:val="24"/>
          <w:szCs w:val="24"/>
          <w:u w:val="single"/>
        </w:rPr>
        <w:t xml:space="preserve">    </w:t>
      </w:r>
      <w:r>
        <w:rPr>
          <w:rFonts w:ascii="宋体" w:hAnsi="宋体" w:hint="eastAsia"/>
          <w:color w:val="FF0000"/>
          <w:kern w:val="0"/>
          <w:sz w:val="24"/>
          <w:szCs w:val="24"/>
        </w:rPr>
        <w:t>年</w:t>
      </w:r>
      <w:r>
        <w:rPr>
          <w:rFonts w:ascii="宋体" w:hAnsi="宋体" w:hint="eastAsia"/>
          <w:kern w:val="0"/>
          <w:sz w:val="24"/>
          <w:szCs w:val="24"/>
        </w:rPr>
        <w:t>后且乙方无违约的前提下无息退还。</w:t>
      </w:r>
    </w:p>
    <w:p w:rsidR="00F63AD9" w:rsidRDefault="00010C0A">
      <w:pPr>
        <w:pStyle w:val="a0"/>
        <w:rPr>
          <w:sz w:val="24"/>
          <w:szCs w:val="24"/>
        </w:rPr>
      </w:pPr>
      <w:r>
        <w:rPr>
          <w:rFonts w:ascii="宋体" w:hAnsi="宋体" w:hint="eastAsia"/>
          <w:bCs/>
          <w:color w:val="0070C0"/>
          <w:kern w:val="0"/>
          <w:sz w:val="24"/>
          <w:szCs w:val="24"/>
        </w:rPr>
        <w:t>保证金比例与退还期限应与采购文件规定一致。</w:t>
      </w:r>
    </w:p>
    <w:p w:rsidR="00F63AD9" w:rsidRDefault="00010C0A">
      <w:pPr>
        <w:pStyle w:val="a0"/>
        <w:rPr>
          <w:rFonts w:ascii="宋体" w:hAnsi="宋体"/>
          <w:bCs/>
          <w:color w:val="0070C0"/>
          <w:kern w:val="0"/>
          <w:sz w:val="24"/>
          <w:szCs w:val="24"/>
        </w:rPr>
      </w:pPr>
      <w:r>
        <w:rPr>
          <w:rFonts w:ascii="宋体" w:hAnsi="宋体" w:hint="eastAsia"/>
          <w:bCs/>
          <w:color w:val="0070C0"/>
          <w:kern w:val="0"/>
          <w:sz w:val="24"/>
          <w:szCs w:val="24"/>
        </w:rPr>
        <w:t>若采购文件和甲乙双方协议无履约保证金，请删除本条款即“十、履约保证金”。</w:t>
      </w:r>
    </w:p>
    <w:p w:rsidR="00F63AD9" w:rsidRDefault="00010C0A">
      <w:pPr>
        <w:pStyle w:val="a0"/>
        <w:rPr>
          <w:color w:val="0070C0"/>
          <w:sz w:val="24"/>
          <w:szCs w:val="24"/>
        </w:rPr>
      </w:pPr>
      <w:r>
        <w:rPr>
          <w:rFonts w:hint="eastAsia"/>
          <w:color w:val="0070C0"/>
          <w:sz w:val="24"/>
          <w:szCs w:val="24"/>
        </w:rPr>
        <w:t>合同编制后请删除蓝色字。</w:t>
      </w:r>
    </w:p>
    <w:p w:rsidR="00F63AD9" w:rsidRDefault="00F63AD9">
      <w:pPr>
        <w:pStyle w:val="a0"/>
        <w:rPr>
          <w:rFonts w:ascii="宋体" w:hAnsi="宋体"/>
          <w:b/>
          <w:color w:val="000000"/>
          <w:kern w:val="0"/>
          <w:sz w:val="24"/>
          <w:szCs w:val="24"/>
        </w:rPr>
      </w:pPr>
    </w:p>
    <w:p w:rsidR="00F63AD9" w:rsidRDefault="00F63AD9">
      <w:pPr>
        <w:tabs>
          <w:tab w:val="left" w:pos="525"/>
          <w:tab w:val="left" w:pos="737"/>
        </w:tabs>
        <w:spacing w:line="400" w:lineRule="exact"/>
        <w:ind w:firstLineChars="200" w:firstLine="480"/>
        <w:rPr>
          <w:rFonts w:ascii="宋体" w:hAnsi="宋体" w:cs="宋体"/>
          <w:sz w:val="24"/>
          <w:szCs w:val="24"/>
        </w:rPr>
      </w:pPr>
    </w:p>
    <w:p w:rsidR="00F63AD9" w:rsidRDefault="00F63AD9">
      <w:pPr>
        <w:pStyle w:val="a0"/>
        <w:spacing w:line="400" w:lineRule="exact"/>
        <w:ind w:firstLine="0"/>
        <w:rPr>
          <w:rFonts w:ascii="宋体" w:hAnsi="宋体" w:cs="宋体"/>
          <w:sz w:val="24"/>
          <w:szCs w:val="24"/>
        </w:rPr>
      </w:pPr>
    </w:p>
    <w:p w:rsidR="00F63AD9" w:rsidRDefault="00F63AD9">
      <w:pPr>
        <w:spacing w:line="400" w:lineRule="exact"/>
        <w:rPr>
          <w:rFonts w:ascii="宋体" w:hAnsi="宋体" w:cs="宋体"/>
          <w:sz w:val="24"/>
          <w:szCs w:val="24"/>
        </w:rPr>
        <w:sectPr w:rsidR="00F63AD9">
          <w:headerReference w:type="default" r:id="rId9"/>
          <w:footerReference w:type="even" r:id="rId10"/>
          <w:footerReference w:type="default" r:id="rId11"/>
          <w:footerReference w:type="first" r:id="rId12"/>
          <w:pgSz w:w="11906" w:h="16838"/>
          <w:pgMar w:top="1440" w:right="1134" w:bottom="1440" w:left="1134" w:header="851" w:footer="992" w:gutter="0"/>
          <w:cols w:space="720"/>
          <w:titlePg/>
          <w:docGrid w:type="lines" w:linePitch="312"/>
        </w:sectPr>
      </w:pPr>
    </w:p>
    <w:p w:rsidR="00F63AD9" w:rsidRDefault="00010C0A">
      <w:pPr>
        <w:spacing w:beforeLines="50" w:before="156" w:afterLines="50" w:after="156" w:line="400" w:lineRule="exact"/>
        <w:jc w:val="center"/>
        <w:rPr>
          <w:rFonts w:ascii="宋体" w:hAnsi="宋体" w:cs="宋体"/>
          <w:sz w:val="24"/>
          <w:szCs w:val="24"/>
        </w:rPr>
      </w:pPr>
      <w:r>
        <w:rPr>
          <w:rFonts w:ascii="宋体" w:hAnsi="宋体" w:cs="宋体" w:hint="eastAsia"/>
          <w:sz w:val="24"/>
          <w:szCs w:val="24"/>
        </w:rPr>
        <w:lastRenderedPageBreak/>
        <w:t>第二部分</w:t>
      </w:r>
      <w:r>
        <w:rPr>
          <w:rFonts w:ascii="宋体" w:hAnsi="宋体" w:cs="宋体" w:hint="eastAsia"/>
          <w:sz w:val="24"/>
          <w:szCs w:val="24"/>
        </w:rPr>
        <w:t xml:space="preserve">  </w:t>
      </w:r>
      <w:r>
        <w:rPr>
          <w:rFonts w:ascii="宋体" w:hAnsi="宋体" w:cs="宋体" w:hint="eastAsia"/>
          <w:sz w:val="24"/>
          <w:szCs w:val="24"/>
        </w:rPr>
        <w:t>服务内容、服务要求及规范等</w:t>
      </w:r>
    </w:p>
    <w:p w:rsidR="00F63AD9" w:rsidRDefault="00010C0A">
      <w:pPr>
        <w:widowControl/>
        <w:numPr>
          <w:ilvl w:val="0"/>
          <w:numId w:val="3"/>
        </w:numPr>
        <w:spacing w:beforeLines="50" w:before="156" w:afterLines="50" w:after="156" w:line="400" w:lineRule="exact"/>
        <w:jc w:val="left"/>
        <w:rPr>
          <w:rFonts w:ascii="宋体" w:hAnsi="宋体" w:cs="宋体"/>
          <w:sz w:val="24"/>
          <w:szCs w:val="24"/>
        </w:rPr>
      </w:pPr>
      <w:r>
        <w:rPr>
          <w:rFonts w:ascii="宋体" w:hAnsi="宋体" w:cs="宋体" w:hint="eastAsia"/>
          <w:sz w:val="24"/>
          <w:szCs w:val="24"/>
        </w:rPr>
        <w:t>乙方应严格向甲方提供以下服务内容：</w:t>
      </w:r>
    </w:p>
    <w:p w:rsidR="00F63AD9" w:rsidRDefault="00010C0A">
      <w:pPr>
        <w:widowControl/>
        <w:tabs>
          <w:tab w:val="left" w:pos="480"/>
        </w:tabs>
        <w:spacing w:beforeLines="50" w:before="156" w:afterLines="50" w:after="156" w:line="400" w:lineRule="exact"/>
        <w:jc w:val="left"/>
        <w:rPr>
          <w:rFonts w:ascii="宋体" w:hAnsi="宋体" w:cs="宋体"/>
          <w:sz w:val="24"/>
          <w:szCs w:val="24"/>
        </w:rPr>
      </w:pPr>
      <w:r>
        <w:rPr>
          <w:rFonts w:ascii="宋体" w:hAnsi="宋体" w:cs="宋体" w:hint="eastAsia"/>
          <w:sz w:val="24"/>
          <w:szCs w:val="24"/>
        </w:rPr>
        <w:t>二、服务规范及标准</w:t>
      </w:r>
    </w:p>
    <w:p w:rsidR="00F63AD9" w:rsidRDefault="00010C0A">
      <w:pPr>
        <w:spacing w:line="400" w:lineRule="exact"/>
        <w:ind w:left="400"/>
        <w:jc w:val="left"/>
      </w:pPr>
      <w:r>
        <w:rPr>
          <w:rFonts w:hint="eastAsia"/>
        </w:rPr>
        <w:t>（</w:t>
      </w:r>
      <w:r>
        <w:rPr>
          <w:rFonts w:ascii="宋体" w:hAnsi="宋体" w:cs="宋体" w:hint="eastAsia"/>
          <w:color w:val="0070C0"/>
          <w:sz w:val="24"/>
          <w:szCs w:val="24"/>
        </w:rPr>
        <w:t>依据采购文件、响应文件填写。原则上需</w:t>
      </w:r>
      <w:proofErr w:type="gramStart"/>
      <w:r>
        <w:rPr>
          <w:rFonts w:ascii="宋体" w:hAnsi="宋体" w:cs="宋体" w:hint="eastAsia"/>
          <w:color w:val="0070C0"/>
          <w:sz w:val="24"/>
          <w:szCs w:val="24"/>
        </w:rPr>
        <w:t>含完成</w:t>
      </w:r>
      <w:proofErr w:type="gramEnd"/>
      <w:r>
        <w:rPr>
          <w:rFonts w:ascii="宋体" w:hAnsi="宋体" w:cs="宋体" w:hint="eastAsia"/>
          <w:color w:val="0070C0"/>
          <w:sz w:val="24"/>
          <w:szCs w:val="24"/>
        </w:rPr>
        <w:t>服务的时间要求，对具体服务内容的执行标准、完成服务后所需提供必要的物品、人员支持等限定要求，完成服务后所需提交的服务成果，对乙方关于服务中未能履约的具体处罚条款等</w:t>
      </w:r>
      <w:r>
        <w:rPr>
          <w:rFonts w:hint="eastAsia"/>
        </w:rPr>
        <w:t>）</w:t>
      </w:r>
    </w:p>
    <w:p w:rsidR="00F63AD9" w:rsidRDefault="00F63AD9">
      <w:pPr>
        <w:pStyle w:val="a0"/>
        <w:ind w:firstLine="0"/>
      </w:pPr>
    </w:p>
    <w:p w:rsidR="00F63AD9" w:rsidRDefault="00F63AD9">
      <w:pPr>
        <w:pStyle w:val="a0"/>
        <w:ind w:firstLine="0"/>
      </w:pPr>
    </w:p>
    <w:p w:rsidR="00F63AD9" w:rsidRDefault="00010C0A">
      <w:pPr>
        <w:spacing w:line="400" w:lineRule="exact"/>
        <w:ind w:left="400"/>
        <w:jc w:val="left"/>
        <w:rPr>
          <w:rFonts w:ascii="宋体" w:hAnsi="宋体" w:cs="宋体"/>
          <w:color w:val="0070C0"/>
          <w:sz w:val="24"/>
          <w:szCs w:val="24"/>
        </w:rPr>
      </w:pPr>
      <w:r>
        <w:rPr>
          <w:rFonts w:ascii="宋体" w:hAnsi="宋体" w:cs="宋体" w:hint="eastAsia"/>
          <w:color w:val="0070C0"/>
          <w:sz w:val="24"/>
          <w:szCs w:val="24"/>
        </w:rPr>
        <w:t>依据采购文件、响应文件填写。</w:t>
      </w:r>
    </w:p>
    <w:p w:rsidR="00F63AD9" w:rsidRDefault="00010C0A">
      <w:pPr>
        <w:spacing w:line="400" w:lineRule="exact"/>
        <w:ind w:left="400"/>
        <w:jc w:val="left"/>
        <w:rPr>
          <w:rFonts w:ascii="宋体" w:hAnsi="宋体" w:cs="宋体"/>
          <w:color w:val="0070C0"/>
          <w:sz w:val="24"/>
          <w:szCs w:val="24"/>
        </w:rPr>
      </w:pPr>
      <w:r>
        <w:rPr>
          <w:rFonts w:ascii="宋体" w:hAnsi="宋体" w:cs="宋体" w:hint="eastAsia"/>
          <w:color w:val="0070C0"/>
          <w:sz w:val="24"/>
          <w:szCs w:val="24"/>
        </w:rPr>
        <w:t>注意名称应为乙方，</w:t>
      </w:r>
      <w:proofErr w:type="gramStart"/>
      <w:r>
        <w:rPr>
          <w:rFonts w:ascii="宋体" w:hAnsi="宋体" w:cs="宋体" w:hint="eastAsia"/>
          <w:color w:val="0070C0"/>
          <w:sz w:val="24"/>
          <w:szCs w:val="24"/>
        </w:rPr>
        <w:t>不</w:t>
      </w:r>
      <w:proofErr w:type="gramEnd"/>
      <w:r>
        <w:rPr>
          <w:rFonts w:ascii="宋体" w:hAnsi="宋体" w:cs="宋体" w:hint="eastAsia"/>
          <w:color w:val="0070C0"/>
          <w:sz w:val="24"/>
          <w:szCs w:val="24"/>
        </w:rPr>
        <w:t>得用“供应商”、“我司”、“我方”、“投标人”、“报价人”“我司”等内容代替。</w:t>
      </w:r>
    </w:p>
    <w:p w:rsidR="00F63AD9" w:rsidRDefault="00010C0A">
      <w:pPr>
        <w:spacing w:line="400" w:lineRule="exact"/>
        <w:ind w:left="400"/>
        <w:jc w:val="left"/>
        <w:rPr>
          <w:rFonts w:ascii="宋体" w:hAnsi="宋体" w:cs="宋体"/>
          <w:color w:val="0070C0"/>
          <w:sz w:val="24"/>
          <w:szCs w:val="24"/>
        </w:rPr>
      </w:pPr>
      <w:r>
        <w:rPr>
          <w:rFonts w:ascii="宋体" w:hAnsi="宋体" w:cs="宋体" w:hint="eastAsia"/>
          <w:color w:val="0070C0"/>
          <w:sz w:val="24"/>
          <w:szCs w:val="24"/>
        </w:rPr>
        <w:t>“协和学院”“用户方”“采购人”“采购方”等名称应改为“甲方”</w:t>
      </w:r>
    </w:p>
    <w:p w:rsidR="00F63AD9" w:rsidRDefault="00010C0A">
      <w:pPr>
        <w:pStyle w:val="a4"/>
        <w:ind w:firstLineChars="200" w:firstLine="480"/>
        <w:rPr>
          <w:color w:val="0070C0"/>
          <w:sz w:val="24"/>
          <w:szCs w:val="24"/>
        </w:rPr>
      </w:pPr>
      <w:r>
        <w:rPr>
          <w:rFonts w:hint="eastAsia"/>
          <w:color w:val="0070C0"/>
          <w:sz w:val="24"/>
          <w:szCs w:val="24"/>
        </w:rPr>
        <w:t>合同编制后请删除蓝色字。</w:t>
      </w:r>
    </w:p>
    <w:p w:rsidR="00F63AD9" w:rsidRDefault="00F63AD9">
      <w:pPr>
        <w:pStyle w:val="a0"/>
        <w:rPr>
          <w:color w:val="0070C0"/>
        </w:rPr>
      </w:pPr>
    </w:p>
    <w:p w:rsidR="00F63AD9" w:rsidRDefault="00F63AD9">
      <w:pPr>
        <w:pStyle w:val="a0"/>
        <w:spacing w:line="400" w:lineRule="exact"/>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F63AD9">
      <w:pPr>
        <w:pStyle w:val="a0"/>
        <w:tabs>
          <w:tab w:val="left" w:pos="525"/>
        </w:tabs>
        <w:spacing w:line="400" w:lineRule="exact"/>
        <w:ind w:firstLine="0"/>
        <w:rPr>
          <w:rFonts w:ascii="宋体" w:hAnsi="宋体" w:cs="宋体"/>
          <w:sz w:val="24"/>
          <w:szCs w:val="24"/>
          <w:lang w:val="zh-CN"/>
        </w:rPr>
      </w:pPr>
    </w:p>
    <w:p w:rsidR="00F63AD9" w:rsidRDefault="00010C0A">
      <w:pPr>
        <w:spacing w:beforeLines="50" w:before="156" w:afterLines="50" w:after="156" w:line="400" w:lineRule="exact"/>
        <w:jc w:val="center"/>
        <w:rPr>
          <w:rFonts w:ascii="宋体" w:hAnsi="宋体" w:cs="宋体"/>
          <w:sz w:val="24"/>
          <w:szCs w:val="24"/>
        </w:rPr>
      </w:pPr>
      <w:r>
        <w:rPr>
          <w:rFonts w:ascii="宋体" w:hAnsi="宋体" w:cs="宋体" w:hint="eastAsia"/>
          <w:sz w:val="24"/>
          <w:szCs w:val="24"/>
        </w:rPr>
        <w:lastRenderedPageBreak/>
        <w:t>第三部分</w:t>
      </w:r>
      <w:r>
        <w:rPr>
          <w:rFonts w:ascii="宋体" w:hAnsi="宋体" w:cs="宋体" w:hint="eastAsia"/>
          <w:sz w:val="24"/>
          <w:szCs w:val="24"/>
        </w:rPr>
        <w:t xml:space="preserve">  </w:t>
      </w:r>
      <w:r>
        <w:rPr>
          <w:rFonts w:ascii="宋体" w:hAnsi="宋体" w:cs="宋体" w:hint="eastAsia"/>
          <w:sz w:val="24"/>
          <w:szCs w:val="24"/>
        </w:rPr>
        <w:t>违约责任及其他</w:t>
      </w:r>
    </w:p>
    <w:p w:rsidR="00F63AD9" w:rsidRDefault="00010C0A">
      <w:pPr>
        <w:pStyle w:val="a0"/>
        <w:spacing w:line="400" w:lineRule="exact"/>
        <w:rPr>
          <w:rFonts w:ascii="宋体" w:hAnsi="宋体" w:cs="宋体"/>
          <w:sz w:val="24"/>
          <w:szCs w:val="24"/>
        </w:rPr>
      </w:pPr>
      <w:r>
        <w:rPr>
          <w:rFonts w:ascii="宋体" w:hAnsi="宋体" w:cs="宋体" w:hint="eastAsia"/>
          <w:sz w:val="24"/>
          <w:szCs w:val="24"/>
        </w:rPr>
        <w:t>一、违约责任：</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、甲方在乙方根据合同</w:t>
      </w:r>
      <w:proofErr w:type="gramStart"/>
      <w:r>
        <w:rPr>
          <w:rFonts w:ascii="宋体" w:hAnsi="宋体" w:cs="宋体" w:hint="eastAsia"/>
          <w:sz w:val="24"/>
          <w:szCs w:val="24"/>
        </w:rPr>
        <w:t>清服务</w:t>
      </w:r>
      <w:proofErr w:type="gramEnd"/>
      <w:r>
        <w:rPr>
          <w:rFonts w:ascii="宋体" w:hAnsi="宋体" w:cs="宋体" w:hint="eastAsia"/>
          <w:sz w:val="24"/>
          <w:szCs w:val="24"/>
        </w:rPr>
        <w:t>内容按指定时间、地点完成服务后</w:t>
      </w:r>
      <w:r>
        <w:rPr>
          <w:rFonts w:ascii="宋体" w:hAnsi="宋体" w:cs="宋体" w:hint="eastAsia"/>
          <w:sz w:val="24"/>
          <w:szCs w:val="24"/>
        </w:rPr>
        <w:t>10</w:t>
      </w:r>
      <w:r>
        <w:rPr>
          <w:rFonts w:ascii="宋体" w:hAnsi="宋体" w:cs="宋体" w:hint="eastAsia"/>
          <w:sz w:val="24"/>
          <w:szCs w:val="24"/>
        </w:rPr>
        <w:t>个工作日后无正当理由不接收的，甲方应赔偿乙方损失。</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、乙方所提供的服务不符合本合同要求的，甲方有权拒收；同时，乙方应向甲方偿付该合同总价款</w:t>
      </w:r>
      <w:r>
        <w:rPr>
          <w:rFonts w:ascii="宋体" w:hAnsi="宋体" w:cs="宋体" w:hint="eastAsia"/>
          <w:sz w:val="24"/>
          <w:szCs w:val="24"/>
        </w:rPr>
        <w:t>30%</w:t>
      </w:r>
      <w:r>
        <w:rPr>
          <w:rFonts w:ascii="宋体" w:hAnsi="宋体" w:cs="宋体" w:hint="eastAsia"/>
          <w:sz w:val="24"/>
          <w:szCs w:val="24"/>
        </w:rPr>
        <w:t>的违约金，且甲方有权单方终止本合同的履行并书面告知乙方。</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、乙方不能按照合同的承诺时间或本合同约定的服务期限内完成服务的</w:t>
      </w:r>
      <w:proofErr w:type="gramStart"/>
      <w:r>
        <w:rPr>
          <w:rFonts w:ascii="宋体" w:hAnsi="宋体" w:cs="宋体" w:hint="eastAsia"/>
          <w:sz w:val="24"/>
          <w:szCs w:val="24"/>
        </w:rPr>
        <w:t>的</w:t>
      </w:r>
      <w:proofErr w:type="gramEnd"/>
      <w:r>
        <w:rPr>
          <w:rFonts w:ascii="宋体" w:hAnsi="宋体" w:cs="宋体" w:hint="eastAsia"/>
          <w:sz w:val="24"/>
          <w:szCs w:val="24"/>
        </w:rPr>
        <w:t>，迟延</w:t>
      </w:r>
      <w:r>
        <w:rPr>
          <w:rFonts w:ascii="宋体" w:hAnsi="宋体" w:cs="宋体" w:hint="eastAsia"/>
          <w:sz w:val="24"/>
          <w:szCs w:val="24"/>
        </w:rPr>
        <w:t>3</w:t>
      </w:r>
      <w:r>
        <w:rPr>
          <w:rFonts w:ascii="宋体" w:hAnsi="宋体" w:cs="宋体" w:hint="eastAsia"/>
          <w:sz w:val="24"/>
          <w:szCs w:val="24"/>
        </w:rPr>
        <w:t>日以上甲方有权将乙方本次投标的履约保证金作为违约金支付给甲方并要求乙方支付本合同总价款</w:t>
      </w:r>
      <w:r>
        <w:rPr>
          <w:rFonts w:ascii="宋体" w:hAnsi="宋体" w:cs="宋体" w:hint="eastAsia"/>
          <w:sz w:val="24"/>
          <w:szCs w:val="24"/>
        </w:rPr>
        <w:t>30%</w:t>
      </w:r>
      <w:r>
        <w:rPr>
          <w:rFonts w:ascii="宋体" w:hAnsi="宋体" w:cs="宋体" w:hint="eastAsia"/>
          <w:sz w:val="24"/>
          <w:szCs w:val="24"/>
        </w:rPr>
        <w:t>的违约金，且甲方有权单方终止本合同并书面告知乙方。</w:t>
      </w:r>
      <w:r>
        <w:rPr>
          <w:rFonts w:ascii="宋体" w:hAnsi="宋体" w:cs="宋体" w:hint="eastAsia"/>
          <w:sz w:val="24"/>
          <w:szCs w:val="24"/>
        </w:rPr>
        <w:t xml:space="preserve"> </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、乙方不能完成服务的，乙方应向甲方支付本合同总价款</w:t>
      </w:r>
      <w:r>
        <w:rPr>
          <w:rFonts w:ascii="宋体" w:hAnsi="宋体" w:cs="宋体" w:hint="eastAsia"/>
          <w:sz w:val="24"/>
          <w:szCs w:val="24"/>
        </w:rPr>
        <w:t>30%</w:t>
      </w:r>
      <w:r>
        <w:rPr>
          <w:rFonts w:ascii="宋体" w:hAnsi="宋体" w:cs="宋体" w:hint="eastAsia"/>
          <w:sz w:val="24"/>
          <w:szCs w:val="24"/>
        </w:rPr>
        <w:t>的违约金，且涉及到的部分合同条款甲方有权单方终止本合同的履行并书面告知乙方。</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、乙方未履行本合同项下任何一项或若干项义务的应向甲方承担违约责任并向甲方支付本合同总价款</w:t>
      </w:r>
      <w:r>
        <w:rPr>
          <w:rFonts w:ascii="宋体" w:hAnsi="宋体" w:cs="宋体" w:hint="eastAsia"/>
          <w:sz w:val="24"/>
          <w:szCs w:val="24"/>
        </w:rPr>
        <w:t>30%</w:t>
      </w:r>
      <w:r>
        <w:rPr>
          <w:rFonts w:ascii="宋体" w:hAnsi="宋体" w:cs="宋体" w:hint="eastAsia"/>
          <w:sz w:val="24"/>
          <w:szCs w:val="24"/>
        </w:rPr>
        <w:t>的违约金。</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、因不可抗力造成违约的，经双方认可后可以免责，但违约方必须及时提交相关书面报告材料。</w:t>
      </w:r>
    </w:p>
    <w:p w:rsidR="00F63AD9" w:rsidRDefault="00010C0A">
      <w:pPr>
        <w:pStyle w:val="a0"/>
        <w:spacing w:line="400" w:lineRule="exact"/>
        <w:rPr>
          <w:rFonts w:ascii="宋体" w:hAnsi="宋体" w:cs="宋体"/>
          <w:sz w:val="24"/>
          <w:szCs w:val="24"/>
        </w:rPr>
      </w:pPr>
      <w:r>
        <w:rPr>
          <w:rFonts w:ascii="宋体" w:hAnsi="宋体" w:cs="宋体" w:hint="eastAsia"/>
          <w:sz w:val="24"/>
          <w:szCs w:val="24"/>
        </w:rPr>
        <w:t>二、争议解决方式</w:t>
      </w:r>
    </w:p>
    <w:p w:rsidR="00F63AD9" w:rsidRDefault="00010C0A">
      <w:pPr>
        <w:pStyle w:val="a0"/>
        <w:spacing w:line="400" w:lineRule="exact"/>
        <w:rPr>
          <w:rFonts w:ascii="宋体" w:hAnsi="宋体" w:cs="宋体"/>
          <w:sz w:val="24"/>
          <w:szCs w:val="24"/>
        </w:rPr>
      </w:pPr>
      <w:r>
        <w:rPr>
          <w:rFonts w:ascii="宋体" w:hAnsi="宋体" w:cs="宋体" w:hint="eastAsia"/>
          <w:sz w:val="24"/>
          <w:szCs w:val="24"/>
        </w:rPr>
        <w:t>若发生争议，应由甲乙双方友好协商解决，协商不成的，任何一方都有权向福州仲裁委员会申请仲裁。</w:t>
      </w:r>
    </w:p>
    <w:p w:rsidR="00F63AD9" w:rsidRDefault="00010C0A">
      <w:pPr>
        <w:pStyle w:val="a0"/>
        <w:spacing w:line="400" w:lineRule="exact"/>
        <w:rPr>
          <w:rFonts w:ascii="宋体" w:hAnsi="宋体" w:cs="宋体"/>
          <w:sz w:val="24"/>
          <w:szCs w:val="24"/>
        </w:rPr>
      </w:pPr>
      <w:r>
        <w:rPr>
          <w:rFonts w:ascii="宋体" w:hAnsi="宋体" w:cs="宋体" w:hint="eastAsia"/>
          <w:sz w:val="24"/>
          <w:szCs w:val="24"/>
        </w:rPr>
        <w:t>三、其他</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合同相关文件：有关本次采购项目的采购文件以及相关的函件如澄清</w:t>
      </w:r>
      <w:r>
        <w:rPr>
          <w:rFonts w:ascii="宋体" w:hAnsi="宋体" w:cs="宋体" w:hint="eastAsia"/>
          <w:sz w:val="24"/>
          <w:szCs w:val="24"/>
        </w:rPr>
        <w:t>确认函等均为本合同不可分割的一部分。</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合同争议处理方式：若发生争议，由甲乙双方友好协商解决，协商不成的任何一方都有权向福州仲裁委员会申请仲裁。</w:t>
      </w:r>
    </w:p>
    <w:p w:rsidR="00F63AD9" w:rsidRDefault="00010C0A">
      <w:pPr>
        <w:spacing w:line="400" w:lineRule="exact"/>
        <w:ind w:firstLineChars="183" w:firstLine="439"/>
        <w:rPr>
          <w:rFonts w:ascii="宋体" w:hAnsi="宋体" w:cs="宋体"/>
          <w:sz w:val="24"/>
          <w:szCs w:val="24"/>
        </w:rPr>
      </w:pPr>
      <w:r>
        <w:rPr>
          <w:rFonts w:ascii="宋体" w:hAnsi="宋体" w:cs="宋体" w:hint="eastAsia"/>
          <w:sz w:val="24"/>
          <w:szCs w:val="24"/>
        </w:rPr>
        <w:t>本合同壹式伍份，经双方签字并盖章后即时生效。甲方执叁份，乙方执贰份，具有同等效力。</w:t>
      </w:r>
    </w:p>
    <w:p w:rsidR="00F63AD9" w:rsidRDefault="00010C0A">
      <w:pPr>
        <w:pStyle w:val="a0"/>
        <w:spacing w:line="400" w:lineRule="exact"/>
        <w:rPr>
          <w:rFonts w:ascii="宋体" w:hAnsi="宋体" w:cs="宋体"/>
          <w:sz w:val="24"/>
          <w:szCs w:val="24"/>
        </w:rPr>
      </w:pPr>
      <w:r>
        <w:rPr>
          <w:rFonts w:ascii="宋体" w:hAnsi="宋体" w:cs="宋体" w:hint="eastAsia"/>
          <w:sz w:val="24"/>
          <w:szCs w:val="24"/>
        </w:rPr>
        <w:t>（以下无正文）</w:t>
      </w:r>
    </w:p>
    <w:p w:rsidR="00F63AD9" w:rsidRDefault="00F63AD9">
      <w:pPr>
        <w:pStyle w:val="a0"/>
        <w:spacing w:line="400" w:lineRule="exact"/>
        <w:rPr>
          <w:rFonts w:ascii="宋体" w:hAnsi="宋体" w:cs="宋体"/>
          <w:sz w:val="24"/>
          <w:szCs w:val="24"/>
        </w:rPr>
      </w:pPr>
    </w:p>
    <w:p w:rsidR="00F63AD9" w:rsidRDefault="00F63AD9">
      <w:pPr>
        <w:pStyle w:val="a0"/>
        <w:spacing w:line="400" w:lineRule="exact"/>
        <w:rPr>
          <w:rFonts w:ascii="宋体" w:hAnsi="宋体" w:cs="宋体"/>
          <w:sz w:val="24"/>
          <w:szCs w:val="24"/>
        </w:rPr>
      </w:pPr>
    </w:p>
    <w:p w:rsidR="00F63AD9" w:rsidRDefault="00F63AD9">
      <w:pPr>
        <w:pStyle w:val="a0"/>
        <w:spacing w:line="400" w:lineRule="exact"/>
        <w:rPr>
          <w:rFonts w:ascii="宋体" w:hAnsi="宋体" w:cs="宋体"/>
          <w:sz w:val="24"/>
          <w:szCs w:val="24"/>
        </w:rPr>
      </w:pPr>
    </w:p>
    <w:p w:rsidR="00F63AD9" w:rsidRDefault="00F63AD9">
      <w:pPr>
        <w:pStyle w:val="a0"/>
        <w:spacing w:line="400" w:lineRule="exact"/>
        <w:rPr>
          <w:rFonts w:ascii="宋体" w:hAnsi="宋体" w:cs="宋体"/>
          <w:sz w:val="24"/>
          <w:szCs w:val="24"/>
        </w:rPr>
      </w:pPr>
    </w:p>
    <w:p w:rsidR="00F63AD9" w:rsidRDefault="00F63AD9">
      <w:pPr>
        <w:pStyle w:val="a0"/>
        <w:spacing w:line="400" w:lineRule="exact"/>
        <w:rPr>
          <w:rFonts w:ascii="宋体" w:hAnsi="宋体" w:cs="宋体"/>
          <w:sz w:val="24"/>
          <w:szCs w:val="24"/>
        </w:rPr>
      </w:pPr>
    </w:p>
    <w:p w:rsidR="00F63AD9" w:rsidRDefault="00F63AD9">
      <w:pPr>
        <w:pStyle w:val="a0"/>
        <w:spacing w:line="400" w:lineRule="exact"/>
        <w:rPr>
          <w:rFonts w:ascii="宋体" w:hAnsi="宋体" w:cs="宋体"/>
          <w:sz w:val="24"/>
          <w:szCs w:val="24"/>
        </w:rPr>
      </w:pPr>
    </w:p>
    <w:tbl>
      <w:tblPr>
        <w:tblStyle w:val="a9"/>
        <w:tblW w:w="8741" w:type="dxa"/>
        <w:tblLook w:val="04A0" w:firstRow="1" w:lastRow="0" w:firstColumn="1" w:lastColumn="0" w:noHBand="0" w:noVBand="1"/>
      </w:tblPr>
      <w:tblGrid>
        <w:gridCol w:w="1526"/>
        <w:gridCol w:w="2734"/>
        <w:gridCol w:w="1596"/>
        <w:gridCol w:w="2885"/>
      </w:tblGrid>
      <w:tr w:rsidR="00F63AD9">
        <w:tc>
          <w:tcPr>
            <w:tcW w:w="152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lastRenderedPageBreak/>
              <w:t>甲方</w:t>
            </w:r>
          </w:p>
        </w:tc>
        <w:tc>
          <w:tcPr>
            <w:tcW w:w="2734" w:type="dxa"/>
            <w:vAlign w:val="center"/>
          </w:tcPr>
          <w:p w:rsidR="00F63AD9" w:rsidRDefault="00010C0A">
            <w:pPr>
              <w:widowControl/>
              <w:spacing w:line="400" w:lineRule="exact"/>
              <w:rPr>
                <w:rFonts w:ascii="宋体" w:hAnsi="宋体"/>
                <w:kern w:val="0"/>
                <w:sz w:val="24"/>
                <w:szCs w:val="24"/>
              </w:rPr>
            </w:pPr>
            <w:r>
              <w:rPr>
                <w:rFonts w:ascii="宋体" w:hAnsi="宋体" w:hint="eastAsia"/>
                <w:kern w:val="0"/>
                <w:sz w:val="24"/>
                <w:szCs w:val="24"/>
              </w:rPr>
              <w:t>福建师范大学协和学院</w:t>
            </w:r>
          </w:p>
        </w:tc>
        <w:tc>
          <w:tcPr>
            <w:tcW w:w="159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乙方</w:t>
            </w:r>
          </w:p>
        </w:tc>
        <w:tc>
          <w:tcPr>
            <w:tcW w:w="2885" w:type="dxa"/>
          </w:tcPr>
          <w:p w:rsidR="00F63AD9" w:rsidRDefault="00010C0A">
            <w:pPr>
              <w:widowControl/>
              <w:spacing w:line="400" w:lineRule="exact"/>
              <w:rPr>
                <w:rFonts w:ascii="宋体" w:hAnsi="宋体"/>
                <w:color w:val="FF0000"/>
                <w:kern w:val="0"/>
                <w:sz w:val="24"/>
                <w:szCs w:val="24"/>
              </w:rPr>
            </w:pPr>
            <w:r>
              <w:rPr>
                <w:rFonts w:ascii="宋体" w:hAnsi="宋体" w:hint="eastAsia"/>
                <w:color w:val="FF0000"/>
                <w:kern w:val="0"/>
                <w:sz w:val="24"/>
                <w:szCs w:val="24"/>
              </w:rPr>
              <w:t>乙方单位名称并加盖公章</w:t>
            </w:r>
          </w:p>
        </w:tc>
      </w:tr>
      <w:tr w:rsidR="00F63AD9">
        <w:tc>
          <w:tcPr>
            <w:tcW w:w="152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住所</w:t>
            </w:r>
          </w:p>
        </w:tc>
        <w:tc>
          <w:tcPr>
            <w:tcW w:w="2734" w:type="dxa"/>
            <w:vAlign w:val="center"/>
          </w:tcPr>
          <w:p w:rsidR="00F63AD9" w:rsidRDefault="00010C0A">
            <w:pPr>
              <w:widowControl/>
              <w:spacing w:line="400" w:lineRule="exact"/>
              <w:rPr>
                <w:rFonts w:ascii="宋体" w:hAnsi="宋体"/>
                <w:kern w:val="0"/>
                <w:sz w:val="24"/>
                <w:szCs w:val="24"/>
              </w:rPr>
            </w:pPr>
            <w:r>
              <w:rPr>
                <w:rFonts w:ascii="宋体" w:hAnsi="宋体" w:hint="eastAsia"/>
                <w:kern w:val="0"/>
                <w:sz w:val="24"/>
                <w:szCs w:val="24"/>
              </w:rPr>
              <w:t>福州市闽侯上街大学城</w:t>
            </w:r>
            <w:r>
              <w:rPr>
                <w:rFonts w:ascii="宋体" w:hAnsi="宋体" w:hint="eastAsia"/>
                <w:kern w:val="0"/>
                <w:sz w:val="24"/>
                <w:szCs w:val="24"/>
              </w:rPr>
              <w:t xml:space="preserve"> </w:t>
            </w:r>
            <w:r>
              <w:rPr>
                <w:rFonts w:ascii="宋体" w:hAnsi="宋体" w:hint="eastAsia"/>
                <w:kern w:val="0"/>
                <w:sz w:val="24"/>
                <w:szCs w:val="24"/>
              </w:rPr>
              <w:t>学府南路</w:t>
            </w:r>
            <w:r>
              <w:rPr>
                <w:rFonts w:ascii="宋体" w:hAnsi="宋体" w:hint="eastAsia"/>
                <w:kern w:val="0"/>
                <w:sz w:val="24"/>
                <w:szCs w:val="24"/>
              </w:rPr>
              <w:t xml:space="preserve"> </w:t>
            </w:r>
          </w:p>
        </w:tc>
        <w:tc>
          <w:tcPr>
            <w:tcW w:w="159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住所</w:t>
            </w:r>
          </w:p>
        </w:tc>
        <w:tc>
          <w:tcPr>
            <w:tcW w:w="2885" w:type="dxa"/>
          </w:tcPr>
          <w:p w:rsidR="00F63AD9" w:rsidRDefault="00F63AD9">
            <w:pPr>
              <w:widowControl/>
              <w:spacing w:line="400" w:lineRule="exact"/>
              <w:rPr>
                <w:rFonts w:ascii="宋体" w:hAnsi="宋体"/>
                <w:color w:val="FF0000"/>
                <w:kern w:val="0"/>
                <w:sz w:val="24"/>
                <w:szCs w:val="24"/>
              </w:rPr>
            </w:pPr>
          </w:p>
        </w:tc>
      </w:tr>
      <w:tr w:rsidR="00F63AD9">
        <w:tc>
          <w:tcPr>
            <w:tcW w:w="152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单位负责人</w:t>
            </w:r>
          </w:p>
        </w:tc>
        <w:tc>
          <w:tcPr>
            <w:tcW w:w="2734" w:type="dxa"/>
            <w:vAlign w:val="center"/>
          </w:tcPr>
          <w:p w:rsidR="00F63AD9" w:rsidRDefault="00F63AD9">
            <w:pPr>
              <w:widowControl/>
              <w:spacing w:line="400" w:lineRule="exact"/>
              <w:rPr>
                <w:rFonts w:ascii="宋体" w:hAnsi="宋体"/>
                <w:kern w:val="0"/>
                <w:sz w:val="24"/>
                <w:szCs w:val="24"/>
              </w:rPr>
            </w:pPr>
          </w:p>
        </w:tc>
        <w:tc>
          <w:tcPr>
            <w:tcW w:w="159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单位负责人</w:t>
            </w:r>
          </w:p>
        </w:tc>
        <w:tc>
          <w:tcPr>
            <w:tcW w:w="2885" w:type="dxa"/>
          </w:tcPr>
          <w:p w:rsidR="00F63AD9" w:rsidRDefault="00010C0A">
            <w:pPr>
              <w:widowControl/>
              <w:spacing w:line="400" w:lineRule="exact"/>
              <w:rPr>
                <w:rFonts w:ascii="宋体" w:hAnsi="宋体"/>
                <w:color w:val="FF0000"/>
                <w:kern w:val="0"/>
                <w:sz w:val="24"/>
                <w:szCs w:val="24"/>
              </w:rPr>
            </w:pPr>
            <w:r>
              <w:rPr>
                <w:rFonts w:ascii="宋体" w:hAnsi="宋体" w:hint="eastAsia"/>
                <w:color w:val="FF0000"/>
                <w:kern w:val="0"/>
                <w:sz w:val="24"/>
                <w:szCs w:val="24"/>
              </w:rPr>
              <w:t xml:space="preserve"> </w:t>
            </w:r>
          </w:p>
        </w:tc>
      </w:tr>
      <w:tr w:rsidR="00F63AD9">
        <w:tc>
          <w:tcPr>
            <w:tcW w:w="152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委托代理人</w:t>
            </w:r>
          </w:p>
        </w:tc>
        <w:tc>
          <w:tcPr>
            <w:tcW w:w="2734" w:type="dxa"/>
            <w:vAlign w:val="center"/>
          </w:tcPr>
          <w:p w:rsidR="00F63AD9" w:rsidRDefault="00010C0A">
            <w:pPr>
              <w:widowControl/>
              <w:spacing w:line="400" w:lineRule="exact"/>
              <w:rPr>
                <w:rFonts w:ascii="宋体" w:hAnsi="宋体"/>
                <w:kern w:val="0"/>
                <w:sz w:val="24"/>
                <w:szCs w:val="24"/>
              </w:rPr>
            </w:pPr>
            <w:r>
              <w:rPr>
                <w:rFonts w:ascii="宋体" w:hAnsi="宋体" w:hint="eastAsia"/>
                <w:kern w:val="0"/>
                <w:sz w:val="24"/>
                <w:szCs w:val="24"/>
              </w:rPr>
              <w:t xml:space="preserve"> </w:t>
            </w:r>
          </w:p>
        </w:tc>
        <w:tc>
          <w:tcPr>
            <w:tcW w:w="159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委托代理人</w:t>
            </w:r>
          </w:p>
        </w:tc>
        <w:tc>
          <w:tcPr>
            <w:tcW w:w="2885" w:type="dxa"/>
          </w:tcPr>
          <w:p w:rsidR="00F63AD9" w:rsidRDefault="00F63AD9">
            <w:pPr>
              <w:widowControl/>
              <w:spacing w:line="400" w:lineRule="exact"/>
              <w:rPr>
                <w:rFonts w:ascii="宋体" w:hAnsi="宋体"/>
                <w:color w:val="FF0000"/>
                <w:kern w:val="0"/>
                <w:sz w:val="24"/>
                <w:szCs w:val="24"/>
              </w:rPr>
            </w:pPr>
          </w:p>
        </w:tc>
      </w:tr>
      <w:tr w:rsidR="00F63AD9">
        <w:tc>
          <w:tcPr>
            <w:tcW w:w="152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联系方式</w:t>
            </w:r>
          </w:p>
        </w:tc>
        <w:tc>
          <w:tcPr>
            <w:tcW w:w="2734" w:type="dxa"/>
            <w:vAlign w:val="center"/>
          </w:tcPr>
          <w:p w:rsidR="00F63AD9" w:rsidRDefault="00F63AD9">
            <w:pPr>
              <w:widowControl/>
              <w:spacing w:line="400" w:lineRule="exact"/>
              <w:rPr>
                <w:rFonts w:ascii="宋体" w:hAnsi="宋体"/>
                <w:kern w:val="0"/>
                <w:sz w:val="24"/>
                <w:szCs w:val="24"/>
              </w:rPr>
            </w:pPr>
          </w:p>
        </w:tc>
        <w:tc>
          <w:tcPr>
            <w:tcW w:w="159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联系方式</w:t>
            </w:r>
          </w:p>
        </w:tc>
        <w:tc>
          <w:tcPr>
            <w:tcW w:w="2885" w:type="dxa"/>
          </w:tcPr>
          <w:p w:rsidR="00F63AD9" w:rsidRDefault="00F63AD9">
            <w:pPr>
              <w:widowControl/>
              <w:spacing w:line="400" w:lineRule="exact"/>
              <w:rPr>
                <w:rFonts w:ascii="宋体" w:hAnsi="宋体"/>
                <w:color w:val="FF0000"/>
                <w:kern w:val="0"/>
                <w:sz w:val="24"/>
                <w:szCs w:val="24"/>
              </w:rPr>
            </w:pPr>
          </w:p>
        </w:tc>
      </w:tr>
      <w:tr w:rsidR="00F63AD9">
        <w:tc>
          <w:tcPr>
            <w:tcW w:w="152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开户银行</w:t>
            </w:r>
          </w:p>
        </w:tc>
        <w:tc>
          <w:tcPr>
            <w:tcW w:w="2734" w:type="dxa"/>
            <w:vAlign w:val="center"/>
          </w:tcPr>
          <w:p w:rsidR="00F63AD9" w:rsidRDefault="00010C0A">
            <w:pPr>
              <w:widowControl/>
              <w:spacing w:line="400" w:lineRule="exact"/>
              <w:rPr>
                <w:rFonts w:ascii="宋体" w:hAnsi="宋体"/>
                <w:kern w:val="0"/>
                <w:sz w:val="24"/>
                <w:szCs w:val="24"/>
              </w:rPr>
            </w:pPr>
            <w:r>
              <w:rPr>
                <w:rFonts w:ascii="宋体" w:hAnsi="宋体" w:hint="eastAsia"/>
                <w:kern w:val="0"/>
                <w:sz w:val="24"/>
                <w:szCs w:val="24"/>
              </w:rPr>
              <w:t>中国银行福州市仓山支行</w:t>
            </w:r>
          </w:p>
        </w:tc>
        <w:tc>
          <w:tcPr>
            <w:tcW w:w="159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开户银行</w:t>
            </w:r>
          </w:p>
        </w:tc>
        <w:tc>
          <w:tcPr>
            <w:tcW w:w="2885" w:type="dxa"/>
          </w:tcPr>
          <w:p w:rsidR="00F63AD9" w:rsidRDefault="00F63AD9">
            <w:pPr>
              <w:widowControl/>
              <w:spacing w:line="400" w:lineRule="exact"/>
              <w:rPr>
                <w:rFonts w:ascii="宋体" w:hAnsi="宋体"/>
                <w:color w:val="FF0000"/>
                <w:kern w:val="0"/>
                <w:sz w:val="24"/>
                <w:szCs w:val="24"/>
              </w:rPr>
            </w:pPr>
          </w:p>
        </w:tc>
      </w:tr>
      <w:tr w:rsidR="00F63AD9">
        <w:tc>
          <w:tcPr>
            <w:tcW w:w="152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账号</w:t>
            </w:r>
          </w:p>
        </w:tc>
        <w:tc>
          <w:tcPr>
            <w:tcW w:w="2734" w:type="dxa"/>
            <w:vAlign w:val="center"/>
          </w:tcPr>
          <w:p w:rsidR="00F63AD9" w:rsidRDefault="00010C0A">
            <w:pPr>
              <w:widowControl/>
              <w:spacing w:line="400" w:lineRule="exact"/>
              <w:rPr>
                <w:rFonts w:ascii="宋体" w:hAnsi="宋体"/>
                <w:kern w:val="0"/>
                <w:sz w:val="24"/>
                <w:szCs w:val="24"/>
              </w:rPr>
            </w:pPr>
            <w:r>
              <w:rPr>
                <w:rFonts w:ascii="宋体" w:hAnsi="宋体" w:hint="eastAsia"/>
                <w:kern w:val="0"/>
                <w:sz w:val="24"/>
                <w:szCs w:val="24"/>
              </w:rPr>
              <w:t>405258361007</w:t>
            </w:r>
          </w:p>
        </w:tc>
        <w:tc>
          <w:tcPr>
            <w:tcW w:w="1596" w:type="dxa"/>
            <w:vAlign w:val="center"/>
          </w:tcPr>
          <w:p w:rsidR="00F63AD9" w:rsidRDefault="00010C0A">
            <w:pPr>
              <w:widowControl/>
              <w:spacing w:line="400" w:lineRule="exact"/>
              <w:jc w:val="center"/>
              <w:rPr>
                <w:rFonts w:ascii="宋体" w:hAnsi="宋体"/>
                <w:kern w:val="0"/>
                <w:sz w:val="24"/>
                <w:szCs w:val="24"/>
              </w:rPr>
            </w:pPr>
            <w:r>
              <w:rPr>
                <w:rFonts w:ascii="宋体" w:hAnsi="宋体" w:hint="eastAsia"/>
                <w:kern w:val="0"/>
                <w:sz w:val="24"/>
                <w:szCs w:val="24"/>
              </w:rPr>
              <w:t>账号</w:t>
            </w:r>
          </w:p>
        </w:tc>
        <w:tc>
          <w:tcPr>
            <w:tcW w:w="2885" w:type="dxa"/>
          </w:tcPr>
          <w:p w:rsidR="00F63AD9" w:rsidRDefault="00F63AD9">
            <w:pPr>
              <w:widowControl/>
              <w:spacing w:line="400" w:lineRule="exact"/>
              <w:rPr>
                <w:rFonts w:ascii="宋体" w:hAnsi="宋体"/>
                <w:color w:val="FF0000"/>
                <w:kern w:val="0"/>
                <w:sz w:val="24"/>
                <w:szCs w:val="24"/>
              </w:rPr>
            </w:pPr>
          </w:p>
        </w:tc>
      </w:tr>
    </w:tbl>
    <w:p w:rsidR="00F63AD9" w:rsidRDefault="00F63AD9">
      <w:pPr>
        <w:pStyle w:val="a0"/>
        <w:spacing w:line="400" w:lineRule="exact"/>
        <w:rPr>
          <w:rFonts w:ascii="宋体" w:hAnsi="宋体" w:cs="宋体"/>
          <w:sz w:val="24"/>
          <w:szCs w:val="24"/>
        </w:rPr>
      </w:pPr>
    </w:p>
    <w:p w:rsidR="00F63AD9" w:rsidRDefault="00F63AD9">
      <w:pPr>
        <w:pStyle w:val="a0"/>
        <w:spacing w:line="400" w:lineRule="exact"/>
        <w:rPr>
          <w:rFonts w:ascii="宋体" w:hAnsi="宋体" w:cs="宋体"/>
          <w:sz w:val="24"/>
          <w:szCs w:val="24"/>
        </w:rPr>
      </w:pPr>
    </w:p>
    <w:p w:rsidR="00F63AD9" w:rsidRDefault="00010C0A">
      <w:pPr>
        <w:pStyle w:val="a4"/>
        <w:rPr>
          <w:color w:val="0070C0"/>
        </w:rPr>
      </w:pPr>
      <w:r>
        <w:rPr>
          <w:rFonts w:hint="eastAsia"/>
          <w:color w:val="0070C0"/>
        </w:rPr>
        <w:t>单位负责人或者委托代理人栏，至少二者中的其一必须签名。</w:t>
      </w:r>
    </w:p>
    <w:p w:rsidR="00F63AD9" w:rsidRDefault="00010C0A">
      <w:pPr>
        <w:pStyle w:val="a4"/>
        <w:rPr>
          <w:color w:val="0070C0"/>
        </w:rPr>
      </w:pPr>
      <w:r>
        <w:rPr>
          <w:rFonts w:hint="eastAsia"/>
          <w:color w:val="0070C0"/>
        </w:rPr>
        <w:t>此账号为学元保证金转款账号。</w:t>
      </w:r>
    </w:p>
    <w:p w:rsidR="00F63AD9" w:rsidRDefault="00010C0A">
      <w:pPr>
        <w:pStyle w:val="a4"/>
        <w:rPr>
          <w:color w:val="0070C0"/>
        </w:rPr>
      </w:pPr>
      <w:r>
        <w:rPr>
          <w:rFonts w:hint="eastAsia"/>
          <w:color w:val="0070C0"/>
        </w:rPr>
        <w:t>合同四处盖章：</w:t>
      </w:r>
    </w:p>
    <w:p w:rsidR="00F63AD9" w:rsidRDefault="00010C0A">
      <w:pPr>
        <w:pStyle w:val="a4"/>
        <w:rPr>
          <w:color w:val="0070C0"/>
        </w:rPr>
      </w:pPr>
      <w:r>
        <w:rPr>
          <w:rFonts w:hint="eastAsia"/>
          <w:color w:val="0070C0"/>
        </w:rPr>
        <w:t>甲方部分：（</w:t>
      </w:r>
      <w:r>
        <w:rPr>
          <w:rFonts w:hint="eastAsia"/>
          <w:color w:val="0070C0"/>
        </w:rPr>
        <w:t>1</w:t>
      </w:r>
      <w:r>
        <w:rPr>
          <w:rFonts w:hint="eastAsia"/>
          <w:color w:val="0070C0"/>
        </w:rPr>
        <w:t>）上述表格中的福建师范大学协和学院（</w:t>
      </w:r>
      <w:r>
        <w:rPr>
          <w:rFonts w:hint="eastAsia"/>
          <w:color w:val="0070C0"/>
        </w:rPr>
        <w:t>2</w:t>
      </w:r>
      <w:r>
        <w:rPr>
          <w:rFonts w:hint="eastAsia"/>
          <w:color w:val="0070C0"/>
        </w:rPr>
        <w:t>）骑缝章。</w:t>
      </w:r>
    </w:p>
    <w:p w:rsidR="00F63AD9" w:rsidRDefault="00010C0A">
      <w:pPr>
        <w:pStyle w:val="a4"/>
        <w:rPr>
          <w:color w:val="0070C0"/>
        </w:rPr>
      </w:pPr>
      <w:r>
        <w:rPr>
          <w:rFonts w:hint="eastAsia"/>
          <w:color w:val="0070C0"/>
        </w:rPr>
        <w:t>乙方部分：（</w:t>
      </w:r>
      <w:r>
        <w:rPr>
          <w:rFonts w:hint="eastAsia"/>
          <w:color w:val="0070C0"/>
        </w:rPr>
        <w:t>3</w:t>
      </w:r>
      <w:r>
        <w:rPr>
          <w:rFonts w:hint="eastAsia"/>
          <w:color w:val="0070C0"/>
        </w:rPr>
        <w:t>）上述表格中的乙方单位名称（</w:t>
      </w:r>
      <w:r>
        <w:rPr>
          <w:rFonts w:hint="eastAsia"/>
          <w:color w:val="0070C0"/>
        </w:rPr>
        <w:t>4</w:t>
      </w:r>
      <w:r>
        <w:rPr>
          <w:rFonts w:hint="eastAsia"/>
          <w:color w:val="0070C0"/>
        </w:rPr>
        <w:t>）骑缝章。</w:t>
      </w:r>
    </w:p>
    <w:p w:rsidR="00F63AD9" w:rsidRDefault="00010C0A">
      <w:pPr>
        <w:pStyle w:val="a4"/>
      </w:pPr>
      <w:r>
        <w:rPr>
          <w:noProof/>
        </w:rPr>
        <w:drawing>
          <wp:inline distT="0" distB="0" distL="114300" distR="114300">
            <wp:extent cx="1838325" cy="1659890"/>
            <wp:effectExtent l="0" t="0" r="9525" b="1651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3"/>
                    <a:stretch>
                      <a:fillRect/>
                    </a:stretch>
                  </pic:blipFill>
                  <pic:spPr>
                    <a:xfrm>
                      <a:off x="0" y="0"/>
                      <a:ext cx="1838325" cy="1659890"/>
                    </a:xfrm>
                    <a:prstGeom prst="rect">
                      <a:avLst/>
                    </a:prstGeom>
                    <a:noFill/>
                    <a:ln>
                      <a:noFill/>
                    </a:ln>
                  </pic:spPr>
                </pic:pic>
              </a:graphicData>
            </a:graphic>
          </wp:inline>
        </w:drawing>
      </w:r>
    </w:p>
    <w:p w:rsidR="00F63AD9" w:rsidRDefault="00010C0A">
      <w:pPr>
        <w:pStyle w:val="a4"/>
        <w:rPr>
          <w:color w:val="0070C0"/>
        </w:rPr>
      </w:pPr>
      <w:r>
        <w:rPr>
          <w:rFonts w:hint="eastAsia"/>
          <w:color w:val="0070C0"/>
          <w:szCs w:val="22"/>
        </w:rPr>
        <w:t>以上为骑缝章</w:t>
      </w:r>
      <w:r>
        <w:rPr>
          <w:rFonts w:hint="eastAsia"/>
          <w:color w:val="0070C0"/>
        </w:rPr>
        <w:t>范例，每一页都必须盖到章。</w:t>
      </w:r>
    </w:p>
    <w:p w:rsidR="00F63AD9" w:rsidRDefault="00010C0A">
      <w:pPr>
        <w:pStyle w:val="a4"/>
        <w:rPr>
          <w:color w:val="0070C0"/>
        </w:rPr>
      </w:pPr>
      <w:r>
        <w:rPr>
          <w:rFonts w:hint="eastAsia"/>
          <w:color w:val="0070C0"/>
        </w:rPr>
        <w:t>合同编制后请删除蓝色字。</w:t>
      </w:r>
    </w:p>
    <w:p w:rsidR="00F63AD9" w:rsidRDefault="00F63AD9">
      <w:pPr>
        <w:pStyle w:val="a4"/>
      </w:pPr>
    </w:p>
    <w:p w:rsidR="00F63AD9" w:rsidRDefault="00F63AD9">
      <w:pPr>
        <w:spacing w:line="400" w:lineRule="exact"/>
        <w:jc w:val="left"/>
        <w:rPr>
          <w:rFonts w:ascii="宋体" w:hAnsi="宋体" w:cs="宋体"/>
          <w:sz w:val="24"/>
          <w:szCs w:val="24"/>
        </w:rPr>
      </w:pPr>
    </w:p>
    <w:p w:rsidR="00F63AD9" w:rsidRDefault="00F63AD9"/>
    <w:sectPr w:rsidR="00F63A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0C0A" w:rsidRDefault="00010C0A">
      <w:pPr>
        <w:spacing w:line="240" w:lineRule="auto"/>
      </w:pPr>
      <w:r>
        <w:separator/>
      </w:r>
    </w:p>
  </w:endnote>
  <w:endnote w:type="continuationSeparator" w:id="0">
    <w:p w:rsidR="00010C0A" w:rsidRDefault="00010C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AD9" w:rsidRDefault="00010C0A">
    <w:pPr>
      <w:pStyle w:val="a6"/>
      <w:framePr w:wrap="around" w:vAnchor="text" w:hAnchor="margin" w:xAlign="center" w:y="1"/>
      <w:rPr>
        <w:rStyle w:val="aa"/>
      </w:rPr>
    </w:pPr>
    <w:r>
      <w:fldChar w:fldCharType="begin"/>
    </w:r>
    <w:r>
      <w:rPr>
        <w:rStyle w:val="aa"/>
      </w:rPr>
      <w:instrText xml:space="preserve">PAGE  </w:instrText>
    </w:r>
    <w:r>
      <w:fldChar w:fldCharType="end"/>
    </w:r>
  </w:p>
  <w:p w:rsidR="00F63AD9" w:rsidRDefault="00F63AD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AD9" w:rsidRDefault="00010C0A">
    <w:pPr>
      <w:pStyle w:val="a6"/>
      <w:jc w:val="center"/>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F63AD9" w:rsidRDefault="00010C0A">
                          <w:pPr>
                            <w:pStyle w:val="a6"/>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2C047A">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sidR="002C047A">
                            <w:rPr>
                              <w:noProof/>
                            </w:rPr>
                            <w:t>6</w:t>
                          </w:r>
                          <w:r>
                            <w:rPr>
                              <w:rFonts w:hint="eastAsia"/>
                            </w:rPr>
                            <w:fldChar w:fldCharType="end"/>
                          </w:r>
                          <w:r>
                            <w:rPr>
                              <w:rFonts w:hint="eastAsia"/>
                            </w:rPr>
                            <w:t xml:space="preserve"> </w:t>
                          </w:r>
                          <w:r>
                            <w:rPr>
                              <w:rFonts w:hint="eastAsia"/>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AhkqlFrAEAAD8DAAAOAAAAAAAAAAAAAAAAAC4CAABkcnMvZTJvRG9jLnhtbFBLAQItABQABgAI&#10;AAAAIQAMSvDu1gAAAAUBAAAPAAAAAAAAAAAAAAAAAAYEAABkcnMvZG93bnJldi54bWxQSwUGAAAA&#10;AAQABADzAAAACQUAAAAA&#10;" filled="f" stroked="f">
              <v:textbox style="mso-fit-shape-to-text:t" inset="0,0,0,0">
                <w:txbxContent>
                  <w:p w:rsidR="00F63AD9" w:rsidRDefault="00010C0A">
                    <w:pPr>
                      <w:pStyle w:val="a6"/>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2C047A">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sidR="002C047A">
                      <w:rPr>
                        <w:noProof/>
                      </w:rPr>
                      <w:t>6</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AD9" w:rsidRDefault="00010C0A">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F63AD9" w:rsidRDefault="00010C0A">
                          <w:pPr>
                            <w:pStyle w:val="a6"/>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2C047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sidR="002C047A">
                            <w:rPr>
                              <w:noProof/>
                            </w:rPr>
                            <w:t>1</w:t>
                          </w:r>
                          <w:r>
                            <w:rPr>
                              <w:rFonts w:hint="eastAsia"/>
                            </w:rPr>
                            <w:fldChar w:fldCharType="end"/>
                          </w:r>
                          <w:r>
                            <w:rPr>
                              <w:rFonts w:hint="eastAsia"/>
                            </w:rPr>
                            <w:t xml:space="preserve"> </w:t>
                          </w:r>
                          <w:r>
                            <w:rPr>
                              <w:rFonts w:hint="eastAsia"/>
                            </w:rP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rcjrQEAAEY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qTP/&#10;HfRHkjXS/DseaEE5c28DtbesysVIF2M3G6UUxlcPmepXWgX8DDXXpGFVYfNilW14+q5Zj+u//QU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N5K3I60BAABGAwAADgAAAAAAAAAAAAAAAAAuAgAAZHJzL2Uyb0RvYy54bWxQSwECLQAUAAYA&#10;CAAAACEADErw7tYAAAAFAQAADwAAAAAAAAAAAAAAAAAHBAAAZHJzL2Rvd25yZXYueG1sUEsFBgAA&#10;AAAEAAQA8wAAAAoFAAAAAA==&#10;" filled="f" stroked="f">
              <v:textbox style="mso-fit-shape-to-text:t" inset="0,0,0,0">
                <w:txbxContent>
                  <w:p w:rsidR="00F63AD9" w:rsidRDefault="00010C0A">
                    <w:pPr>
                      <w:pStyle w:val="a6"/>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2C047A">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Fonts w:hint="eastAsia"/>
                      </w:rPr>
                      <w:fldChar w:fldCharType="begin"/>
                    </w:r>
                    <w:r>
                      <w:rPr>
                        <w:rFonts w:hint="eastAsia"/>
                      </w:rPr>
                      <w:instrText xml:space="preserve"> NUMPAGES  \* MERGEFORMAT </w:instrText>
                    </w:r>
                    <w:r>
                      <w:rPr>
                        <w:rFonts w:hint="eastAsia"/>
                      </w:rPr>
                      <w:fldChar w:fldCharType="separate"/>
                    </w:r>
                    <w:r w:rsidR="002C047A">
                      <w:rPr>
                        <w:noProof/>
                      </w:rPr>
                      <w:t>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0C0A" w:rsidRDefault="00010C0A">
      <w:pPr>
        <w:spacing w:line="240" w:lineRule="auto"/>
      </w:pPr>
      <w:r>
        <w:separator/>
      </w:r>
    </w:p>
  </w:footnote>
  <w:footnote w:type="continuationSeparator" w:id="0">
    <w:p w:rsidR="00010C0A" w:rsidRDefault="00010C0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AD9" w:rsidRDefault="00F63AD9">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54A627"/>
    <w:multiLevelType w:val="singleLevel"/>
    <w:tmpl w:val="8A54A627"/>
    <w:lvl w:ilvl="0">
      <w:start w:val="10"/>
      <w:numFmt w:val="chineseCounting"/>
      <w:suff w:val="nothing"/>
      <w:lvlText w:val="%1、"/>
      <w:lvlJc w:val="left"/>
      <w:rPr>
        <w:rFonts w:hint="eastAsia"/>
      </w:rPr>
    </w:lvl>
  </w:abstractNum>
  <w:abstractNum w:abstractNumId="1">
    <w:nsid w:val="9AA1780B"/>
    <w:multiLevelType w:val="singleLevel"/>
    <w:tmpl w:val="9AA1780B"/>
    <w:lvl w:ilvl="0">
      <w:start w:val="2"/>
      <w:numFmt w:val="chineseCounting"/>
      <w:suff w:val="nothing"/>
      <w:lvlText w:val="%1、"/>
      <w:lvlJc w:val="left"/>
      <w:rPr>
        <w:rFonts w:hint="eastAsia"/>
      </w:rPr>
    </w:lvl>
  </w:abstractNum>
  <w:abstractNum w:abstractNumId="2">
    <w:nsid w:val="06EA7489"/>
    <w:multiLevelType w:val="multilevel"/>
    <w:tmpl w:val="06EA7489"/>
    <w:lvl w:ilvl="0">
      <w:start w:val="1"/>
      <w:numFmt w:val="japaneseCounting"/>
      <w:lvlText w:val="%1、"/>
      <w:lvlJc w:val="left"/>
      <w:pPr>
        <w:tabs>
          <w:tab w:val="left" w:pos="480"/>
        </w:tabs>
        <w:ind w:left="480" w:hanging="48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721"/>
    <w:rsid w:val="00010C0A"/>
    <w:rsid w:val="002C047A"/>
    <w:rsid w:val="00483721"/>
    <w:rsid w:val="00801026"/>
    <w:rsid w:val="00D263DE"/>
    <w:rsid w:val="00F63AD9"/>
    <w:rsid w:val="033C4CDD"/>
    <w:rsid w:val="04863C04"/>
    <w:rsid w:val="0B1C0317"/>
    <w:rsid w:val="0E3A360C"/>
    <w:rsid w:val="0EB34297"/>
    <w:rsid w:val="0F88722E"/>
    <w:rsid w:val="108936A8"/>
    <w:rsid w:val="11EE4B68"/>
    <w:rsid w:val="163D4C96"/>
    <w:rsid w:val="17972472"/>
    <w:rsid w:val="1C703BF3"/>
    <w:rsid w:val="20AE2D36"/>
    <w:rsid w:val="228C1EE1"/>
    <w:rsid w:val="24275EAA"/>
    <w:rsid w:val="35755471"/>
    <w:rsid w:val="399948C4"/>
    <w:rsid w:val="3BF414F2"/>
    <w:rsid w:val="3DAD0E2D"/>
    <w:rsid w:val="4437645C"/>
    <w:rsid w:val="46444AD2"/>
    <w:rsid w:val="49A54E3C"/>
    <w:rsid w:val="4F214F6F"/>
    <w:rsid w:val="4F5E069B"/>
    <w:rsid w:val="584100E1"/>
    <w:rsid w:val="59E02EA8"/>
    <w:rsid w:val="5A083C9C"/>
    <w:rsid w:val="5FA946EE"/>
    <w:rsid w:val="611308BA"/>
    <w:rsid w:val="68994D03"/>
    <w:rsid w:val="6ED40774"/>
    <w:rsid w:val="6EF64932"/>
    <w:rsid w:val="6FC91A47"/>
    <w:rsid w:val="74536308"/>
    <w:rsid w:val="78291D3A"/>
    <w:rsid w:val="78CA5A8B"/>
    <w:rsid w:val="7B6F5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spacing w:line="324" w:lineRule="auto"/>
      <w:jc w:val="both"/>
    </w:pPr>
    <w:rPr>
      <w:kern w:val="2"/>
      <w:sz w:val="21"/>
    </w:rPr>
  </w:style>
  <w:style w:type="paragraph" w:styleId="1">
    <w:name w:val="heading 1"/>
    <w:basedOn w:val="a"/>
    <w:next w:val="a"/>
    <w:qFormat/>
    <w:pPr>
      <w:keepNext/>
      <w:keepLines/>
      <w:spacing w:before="120" w:after="120" w:line="360" w:lineRule="auto"/>
      <w:jc w:val="center"/>
      <w:outlineLvl w:val="0"/>
    </w:pPr>
    <w:rPr>
      <w:b/>
      <w:kern w:val="44"/>
      <w:sz w:val="30"/>
    </w:rPr>
  </w:style>
  <w:style w:type="paragraph" w:styleId="3">
    <w:name w:val="heading 3"/>
    <w:basedOn w:val="a"/>
    <w:next w:val="a"/>
    <w:semiHidden/>
    <w:unhideWhenUsed/>
    <w:qFormat/>
    <w:pPr>
      <w:jc w:val="left"/>
      <w:outlineLvl w:val="2"/>
    </w:pPr>
    <w:rPr>
      <w:rFonts w:ascii="宋体" w:hAnsi="宋体" w:hint="eastAsia"/>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style>
  <w:style w:type="paragraph" w:styleId="a4">
    <w:name w:val="annotation text"/>
    <w:basedOn w:val="a"/>
    <w:qFormat/>
    <w:pPr>
      <w:jc w:val="left"/>
    </w:pPr>
  </w:style>
  <w:style w:type="paragraph" w:styleId="a5">
    <w:name w:val="Balloon Text"/>
    <w:basedOn w:val="a"/>
    <w:link w:val="Char"/>
    <w:pPr>
      <w:spacing w:line="240" w:lineRule="auto"/>
    </w:pPr>
    <w:rPr>
      <w:sz w:val="18"/>
      <w:szCs w:val="18"/>
    </w:rPr>
  </w:style>
  <w:style w:type="paragraph" w:styleId="a6">
    <w:name w:val="footer"/>
    <w:basedOn w:val="a"/>
    <w:qFormat/>
    <w:pPr>
      <w:tabs>
        <w:tab w:val="center" w:pos="4153"/>
        <w:tab w:val="right" w:pos="8306"/>
      </w:tabs>
      <w:snapToGrid w:val="0"/>
      <w:spacing w:line="240" w:lineRule="auto"/>
      <w:jc w:val="left"/>
    </w:pPr>
    <w:rPr>
      <w:sz w:val="18"/>
    </w:rPr>
  </w:style>
  <w:style w:type="paragraph" w:styleId="a7">
    <w:name w:val="header"/>
    <w:basedOn w:val="a"/>
    <w:qFormat/>
    <w:pPr>
      <w:pBdr>
        <w:bottom w:val="single" w:sz="6" w:space="1" w:color="auto"/>
      </w:pBdr>
      <w:tabs>
        <w:tab w:val="center" w:pos="4153"/>
        <w:tab w:val="right" w:pos="8306"/>
      </w:tabs>
      <w:snapToGrid w:val="0"/>
      <w:spacing w:line="240" w:lineRule="auto"/>
      <w:jc w:val="center"/>
    </w:pPr>
    <w:rPr>
      <w:sz w:val="18"/>
    </w:rPr>
  </w:style>
  <w:style w:type="paragraph" w:styleId="a8">
    <w:name w:val="Normal (Web)"/>
    <w:basedOn w:val="a"/>
    <w:pPr>
      <w:jc w:val="left"/>
    </w:pPr>
    <w:rPr>
      <w:kern w:val="0"/>
      <w:sz w:val="24"/>
    </w:rPr>
  </w:style>
  <w:style w:type="table" w:styleId="a9">
    <w:name w:val="Table Grid"/>
    <w:basedOn w:val="a2"/>
    <w:uiPriority w:val="9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1"/>
    <w:qFormat/>
  </w:style>
  <w:style w:type="character" w:styleId="ab">
    <w:name w:val="FollowedHyperlink"/>
    <w:basedOn w:val="a1"/>
    <w:rPr>
      <w:color w:val="39442E"/>
      <w:u w:val="none"/>
    </w:rPr>
  </w:style>
  <w:style w:type="character" w:styleId="ac">
    <w:name w:val="Emphasis"/>
    <w:basedOn w:val="a1"/>
    <w:qFormat/>
  </w:style>
  <w:style w:type="character" w:styleId="ad">
    <w:name w:val="Hyperlink"/>
    <w:basedOn w:val="a1"/>
    <w:qFormat/>
    <w:rPr>
      <w:color w:val="39442E"/>
      <w:u w:val="none"/>
    </w:rPr>
  </w:style>
  <w:style w:type="character" w:customStyle="1" w:styleId="hover">
    <w:name w:val="hover"/>
    <w:basedOn w:val="a1"/>
    <w:rPr>
      <w:shd w:val="clear" w:color="auto" w:fill="CCCCCC"/>
    </w:rPr>
  </w:style>
  <w:style w:type="character" w:customStyle="1" w:styleId="Char">
    <w:name w:val="批注框文本 Char"/>
    <w:basedOn w:val="a1"/>
    <w:link w:val="a5"/>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spacing w:line="324" w:lineRule="auto"/>
      <w:jc w:val="both"/>
    </w:pPr>
    <w:rPr>
      <w:kern w:val="2"/>
      <w:sz w:val="21"/>
    </w:rPr>
  </w:style>
  <w:style w:type="paragraph" w:styleId="1">
    <w:name w:val="heading 1"/>
    <w:basedOn w:val="a"/>
    <w:next w:val="a"/>
    <w:qFormat/>
    <w:pPr>
      <w:keepNext/>
      <w:keepLines/>
      <w:spacing w:before="120" w:after="120" w:line="360" w:lineRule="auto"/>
      <w:jc w:val="center"/>
      <w:outlineLvl w:val="0"/>
    </w:pPr>
    <w:rPr>
      <w:b/>
      <w:kern w:val="44"/>
      <w:sz w:val="30"/>
    </w:rPr>
  </w:style>
  <w:style w:type="paragraph" w:styleId="3">
    <w:name w:val="heading 3"/>
    <w:basedOn w:val="a"/>
    <w:next w:val="a"/>
    <w:semiHidden/>
    <w:unhideWhenUsed/>
    <w:qFormat/>
    <w:pPr>
      <w:jc w:val="left"/>
      <w:outlineLvl w:val="2"/>
    </w:pPr>
    <w:rPr>
      <w:rFonts w:ascii="宋体" w:hAnsi="宋体" w:hint="eastAsia"/>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style>
  <w:style w:type="paragraph" w:styleId="a4">
    <w:name w:val="annotation text"/>
    <w:basedOn w:val="a"/>
    <w:qFormat/>
    <w:pPr>
      <w:jc w:val="left"/>
    </w:pPr>
  </w:style>
  <w:style w:type="paragraph" w:styleId="a5">
    <w:name w:val="Balloon Text"/>
    <w:basedOn w:val="a"/>
    <w:link w:val="Char"/>
    <w:pPr>
      <w:spacing w:line="240" w:lineRule="auto"/>
    </w:pPr>
    <w:rPr>
      <w:sz w:val="18"/>
      <w:szCs w:val="18"/>
    </w:rPr>
  </w:style>
  <w:style w:type="paragraph" w:styleId="a6">
    <w:name w:val="footer"/>
    <w:basedOn w:val="a"/>
    <w:qFormat/>
    <w:pPr>
      <w:tabs>
        <w:tab w:val="center" w:pos="4153"/>
        <w:tab w:val="right" w:pos="8306"/>
      </w:tabs>
      <w:snapToGrid w:val="0"/>
      <w:spacing w:line="240" w:lineRule="auto"/>
      <w:jc w:val="left"/>
    </w:pPr>
    <w:rPr>
      <w:sz w:val="18"/>
    </w:rPr>
  </w:style>
  <w:style w:type="paragraph" w:styleId="a7">
    <w:name w:val="header"/>
    <w:basedOn w:val="a"/>
    <w:qFormat/>
    <w:pPr>
      <w:pBdr>
        <w:bottom w:val="single" w:sz="6" w:space="1" w:color="auto"/>
      </w:pBdr>
      <w:tabs>
        <w:tab w:val="center" w:pos="4153"/>
        <w:tab w:val="right" w:pos="8306"/>
      </w:tabs>
      <w:snapToGrid w:val="0"/>
      <w:spacing w:line="240" w:lineRule="auto"/>
      <w:jc w:val="center"/>
    </w:pPr>
    <w:rPr>
      <w:sz w:val="18"/>
    </w:rPr>
  </w:style>
  <w:style w:type="paragraph" w:styleId="a8">
    <w:name w:val="Normal (Web)"/>
    <w:basedOn w:val="a"/>
    <w:pPr>
      <w:jc w:val="left"/>
    </w:pPr>
    <w:rPr>
      <w:kern w:val="0"/>
      <w:sz w:val="24"/>
    </w:rPr>
  </w:style>
  <w:style w:type="table" w:styleId="a9">
    <w:name w:val="Table Grid"/>
    <w:basedOn w:val="a2"/>
    <w:uiPriority w:val="9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1"/>
    <w:qFormat/>
  </w:style>
  <w:style w:type="character" w:styleId="ab">
    <w:name w:val="FollowedHyperlink"/>
    <w:basedOn w:val="a1"/>
    <w:rPr>
      <w:color w:val="39442E"/>
      <w:u w:val="none"/>
    </w:rPr>
  </w:style>
  <w:style w:type="character" w:styleId="ac">
    <w:name w:val="Emphasis"/>
    <w:basedOn w:val="a1"/>
    <w:qFormat/>
  </w:style>
  <w:style w:type="character" w:styleId="ad">
    <w:name w:val="Hyperlink"/>
    <w:basedOn w:val="a1"/>
    <w:qFormat/>
    <w:rPr>
      <w:color w:val="39442E"/>
      <w:u w:val="none"/>
    </w:rPr>
  </w:style>
  <w:style w:type="character" w:customStyle="1" w:styleId="hover">
    <w:name w:val="hover"/>
    <w:basedOn w:val="a1"/>
    <w:rPr>
      <w:shd w:val="clear" w:color="auto" w:fill="CCCCCC"/>
    </w:rPr>
  </w:style>
  <w:style w:type="character" w:customStyle="1" w:styleId="Char">
    <w:name w:val="批注框文本 Char"/>
    <w:basedOn w:val="a1"/>
    <w:link w:val="a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6</Pages>
  <Words>587</Words>
  <Characters>3350</Characters>
  <Application>Microsoft Office Word</Application>
  <DocSecurity>0</DocSecurity>
  <Lines>27</Lines>
  <Paragraphs>7</Paragraphs>
  <ScaleCrop>false</ScaleCrop>
  <Company>Microsoft</Company>
  <LinksUpToDate>false</LinksUpToDate>
  <CharactersWithSpaces>3930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4</cp:revision>
  <dcterms:created xsi:type="dcterms:W3CDTF">2020-09-17T06:59:00Z</dcterms:created>
  <dcterms:modified xsi:type="dcterms:W3CDTF">2020-10-09T02:18:00Z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