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202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年度大创中期检查报告模板</w:t>
      </w:r>
    </w:p>
    <w:p>
      <w:pPr>
        <w:widowControl/>
        <w:spacing w:line="560" w:lineRule="exact"/>
        <w:jc w:val="center"/>
        <w:rPr>
          <w:rFonts w:ascii="方正小标宋简体" w:hAnsi="仿宋" w:eastAsia="方正小标宋简体" w:cs="宋体"/>
          <w:kern w:val="0"/>
          <w:sz w:val="32"/>
          <w:szCs w:val="32"/>
        </w:rPr>
      </w:pPr>
      <w:r>
        <w:rPr>
          <w:rFonts w:hint="eastAsia" w:ascii="方正小标宋简体" w:hAnsi="仿宋" w:eastAsia="方正小标宋简体" w:cs="宋体"/>
          <w:kern w:val="0"/>
          <w:sz w:val="32"/>
          <w:szCs w:val="32"/>
        </w:rPr>
        <w:t>（供参考）</w:t>
      </w:r>
    </w:p>
    <w:p>
      <w:pPr>
        <w:widowControl/>
        <w:spacing w:line="56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一、整体实施概况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二、项目组织管理方式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三、项目特色与成效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四、典型经验做法</w:t>
      </w:r>
    </w:p>
    <w:p>
      <w:pPr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五、下一步工作计划</w:t>
      </w:r>
    </w:p>
    <w:p>
      <w:pPr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mZTQ2NzRlNGMzZTg3YzQwNzI4OTJkMmYyMGMwZmEifQ=="/>
  </w:docVars>
  <w:rsids>
    <w:rsidRoot w:val="00D52416"/>
    <w:rsid w:val="0011566D"/>
    <w:rsid w:val="001C1A33"/>
    <w:rsid w:val="003A6C5F"/>
    <w:rsid w:val="004C75AE"/>
    <w:rsid w:val="006566D7"/>
    <w:rsid w:val="007C4FA4"/>
    <w:rsid w:val="007F3CFD"/>
    <w:rsid w:val="00BB3439"/>
    <w:rsid w:val="00C94DC3"/>
    <w:rsid w:val="00D52416"/>
    <w:rsid w:val="00D9333C"/>
    <w:rsid w:val="00DC5891"/>
    <w:rsid w:val="00FE3ACB"/>
    <w:rsid w:val="1F6E0285"/>
    <w:rsid w:val="26566FC6"/>
    <w:rsid w:val="400E365D"/>
    <w:rsid w:val="5A8C2937"/>
    <w:rsid w:val="6004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</Words>
  <Characters>69</Characters>
  <Lines>1</Lines>
  <Paragraphs>1</Paragraphs>
  <TotalTime>12</TotalTime>
  <ScaleCrop>false</ScaleCrop>
  <LinksUpToDate>false</LinksUpToDate>
  <CharactersWithSpaces>80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WPS_1683985220</cp:lastModifiedBy>
  <dcterms:modified xsi:type="dcterms:W3CDTF">2025-03-02T12:33:36Z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30F8EA8E108F4D15888BF24666E2F635</vt:lpwstr>
  </property>
</Properties>
</file>