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8025"/>
        </w:tabs>
        <w:spacing w:after="93" w:afterLines="30"/>
        <w:jc w:val="left"/>
        <w:rPr>
          <w:rFonts w:hint="eastAsia" w:eastAsia="黑体"/>
          <w:sz w:val="31"/>
          <w:szCs w:val="31"/>
          <w:lang w:val="en-US" w:eastAsia="zh-CN"/>
        </w:rPr>
      </w:pPr>
      <w:r>
        <w:rPr>
          <w:rFonts w:hint="eastAsia" w:eastAsia="黑体"/>
          <w:sz w:val="31"/>
          <w:szCs w:val="31"/>
          <w:lang w:eastAsia="zh-CN"/>
        </w:rPr>
        <w:t>附件</w:t>
      </w:r>
      <w:r>
        <w:rPr>
          <w:rFonts w:hint="eastAsia" w:eastAsia="黑体"/>
          <w:sz w:val="31"/>
          <w:szCs w:val="31"/>
          <w:lang w:val="en-US" w:eastAsia="zh-CN"/>
        </w:rPr>
        <w:t xml:space="preserve">1 </w:t>
      </w:r>
    </w:p>
    <w:p>
      <w:pPr>
        <w:tabs>
          <w:tab w:val="center" w:pos="4819"/>
          <w:tab w:val="left" w:pos="8025"/>
        </w:tabs>
        <w:spacing w:after="93" w:afterLines="30"/>
        <w:jc w:val="center"/>
        <w:rPr>
          <w:rFonts w:hint="eastAsia" w:eastAsia="黑体"/>
          <w:sz w:val="31"/>
          <w:szCs w:val="31"/>
        </w:rPr>
      </w:pPr>
      <w:r>
        <w:rPr>
          <w:rFonts w:hint="eastAsia" w:eastAsia="黑体"/>
          <w:sz w:val="31"/>
          <w:szCs w:val="31"/>
        </w:rPr>
        <w:t>福建师范大学协和学院大学生实践教育基地建设项目申报表</w:t>
      </w:r>
    </w:p>
    <w:p>
      <w:pPr>
        <w:spacing w:after="156" w:afterLines="50" w:line="400" w:lineRule="exact"/>
        <w:ind w:firstLine="4560" w:firstLineChars="1900"/>
        <w:rPr>
          <w:rFonts w:hint="eastAsia"/>
          <w:sz w:val="24"/>
        </w:rPr>
      </w:pPr>
      <w:r>
        <w:rPr>
          <w:rFonts w:hint="eastAsia"/>
          <w:sz w:val="24"/>
        </w:rPr>
        <w:t>申请日期：　　　　年　　月　　日</w:t>
      </w:r>
    </w:p>
    <w:tbl>
      <w:tblPr>
        <w:tblStyle w:val="4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489"/>
        <w:gridCol w:w="33"/>
        <w:gridCol w:w="926"/>
        <w:gridCol w:w="788"/>
        <w:gridCol w:w="1614"/>
        <w:gridCol w:w="13"/>
        <w:gridCol w:w="532"/>
        <w:gridCol w:w="700"/>
        <w:gridCol w:w="1"/>
        <w:gridCol w:w="877"/>
        <w:gridCol w:w="530"/>
        <w:gridCol w:w="1"/>
        <w:gridCol w:w="258"/>
        <w:gridCol w:w="619"/>
        <w:gridCol w:w="2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4606" w:type="dxa"/>
            <w:gridSpan w:val="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所属行业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所有制情况</w:t>
            </w:r>
          </w:p>
        </w:tc>
        <w:tc>
          <w:tcPr>
            <w:tcW w:w="174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指导教师人数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8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场地面积(m</w:t>
            </w:r>
            <w:r>
              <w:rPr>
                <w:rFonts w:hint="eastAsia"/>
                <w:spacing w:val="-8"/>
                <w:vertAlign w:val="superscript"/>
              </w:rPr>
              <w:t>2</w:t>
            </w:r>
            <w:r>
              <w:rPr>
                <w:rFonts w:hint="eastAsia"/>
                <w:spacing w:val="-8"/>
              </w:rPr>
              <w:t>)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314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基地类别（毕业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、专业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、课程实</w:t>
            </w:r>
            <w:r>
              <w:rPr>
                <w:rFonts w:hint="eastAsia"/>
                <w:lang w:eastAsia="zh-CN"/>
              </w:rPr>
              <w:t>践</w:t>
            </w:r>
            <w:r>
              <w:rPr>
                <w:rFonts w:hint="eastAsia"/>
              </w:rPr>
              <w:t>、教育实习、其它）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主要实</w:t>
            </w:r>
            <w:r>
              <w:rPr>
                <w:rFonts w:hint="eastAsia"/>
                <w:lang w:eastAsia="zh-CN"/>
              </w:rPr>
              <w:t>践</w:t>
            </w:r>
            <w:r>
              <w:rPr>
                <w:rFonts w:hint="eastAsia"/>
              </w:rPr>
              <w:t>方式</w:t>
            </w:r>
          </w:p>
        </w:tc>
        <w:tc>
          <w:tcPr>
            <w:tcW w:w="269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433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171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15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能承担的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任务量占学生应</w:t>
            </w: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任务量的比例（%）</w:t>
            </w:r>
          </w:p>
        </w:tc>
        <w:tc>
          <w:tcPr>
            <w:tcW w:w="70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实践</w:t>
            </w:r>
            <w:r>
              <w:rPr>
                <w:rFonts w:hint="eastAsia"/>
              </w:rPr>
              <w:t>生容量</w:t>
            </w: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每批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433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2159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70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每年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住宿情况</w:t>
            </w:r>
          </w:p>
        </w:tc>
        <w:tc>
          <w:tcPr>
            <w:tcW w:w="8147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1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基地详细地址</w:t>
            </w:r>
          </w:p>
        </w:tc>
        <w:tc>
          <w:tcPr>
            <w:tcW w:w="6762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8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11" w:type="dxa"/>
            <w:noWrap w:val="0"/>
            <w:vAlign w:val="center"/>
          </w:tcPr>
          <w:p>
            <w:pPr>
              <w:rPr>
                <w:rFonts w:hint="eastAsia"/>
                <w:snapToGrid w:val="0"/>
                <w:spacing w:val="-4"/>
                <w:kern w:val="0"/>
              </w:rPr>
            </w:pPr>
            <w:r>
              <w:rPr>
                <w:rFonts w:hint="eastAsia"/>
                <w:snapToGrid w:val="0"/>
                <w:spacing w:val="-4"/>
                <w:kern w:val="0"/>
              </w:rPr>
              <w:t>基地负责人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napToGrid w:val="0"/>
                <w:spacing w:val="-2"/>
                <w:kern w:val="0"/>
              </w:rPr>
              <w:t>基地联系</w:t>
            </w:r>
            <w:r>
              <w:rPr>
                <w:rFonts w:hint="eastAsia"/>
                <w:snapToGrid w:val="0"/>
                <w:spacing w:val="-6"/>
                <w:kern w:val="0"/>
              </w:rPr>
              <w:t>人</w:t>
            </w:r>
          </w:p>
        </w:tc>
        <w:tc>
          <w:tcPr>
            <w:tcW w:w="166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基地建设意义：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7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建设基地依据（本基地建设的基本内容、现状分析）：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2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基地建设实施计划：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总体预算：</w:t>
            </w:r>
            <w:r>
              <w:rPr>
                <w:rFonts w:hint="eastAsia"/>
                <w:color w:val="7E7E7E"/>
                <w:lang w:eastAsia="zh-CN"/>
              </w:rPr>
              <w:t>（需说明经费来源，原则上各单位自行解决）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系（院）</w:t>
            </w:r>
            <w:r>
              <w:rPr>
                <w:rFonts w:hint="eastAsia"/>
              </w:rPr>
              <w:t>意见：</w:t>
            </w:r>
          </w:p>
          <w:p>
            <w:pPr>
              <w:widowControl/>
              <w:spacing w:line="34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color w:val="7E7E7E"/>
                <w:lang w:val="en-US" w:eastAsia="zh-CN"/>
              </w:rPr>
              <w:t>说明与基地单位双方的协商意见</w:t>
            </w: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（公章）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负责人签字：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9580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意见：</w:t>
            </w: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</w:rPr>
            </w:pPr>
          </w:p>
          <w:p>
            <w:pPr>
              <w:widowControl/>
              <w:ind w:firstLine="6510" w:firstLineChars="3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负责人签字：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　　月　　　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备注: 所有制情况——请选择填写：国有经济、集体经济、私有经济、港澳台经济、外商经济。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outlineLvl w:val="9"/>
        <w:rPr>
          <w:rFonts w:hint="eastAsia"/>
        </w:rPr>
      </w:pPr>
      <w:r>
        <w:rPr>
          <w:rFonts w:hint="eastAsia"/>
        </w:rPr>
        <w:t>所属行业——请按国家统计局的国民经济行业分类填写。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right="362"/>
        <w:textAlignment w:val="auto"/>
        <w:outlineLvl w:val="9"/>
      </w:pPr>
      <w:r>
        <w:rPr>
          <w:rFonts w:hint="eastAsia"/>
          <w:sz w:val="18"/>
          <w:szCs w:val="18"/>
        </w:rPr>
        <w:t>主要</w:t>
      </w:r>
      <w:r>
        <w:rPr>
          <w:rFonts w:hint="eastAsia"/>
          <w:sz w:val="18"/>
          <w:szCs w:val="18"/>
          <w:lang w:eastAsia="zh-CN"/>
        </w:rPr>
        <w:t>实践</w:t>
      </w:r>
      <w:r>
        <w:rPr>
          <w:rFonts w:hint="eastAsia"/>
          <w:sz w:val="18"/>
          <w:szCs w:val="18"/>
        </w:rPr>
        <w:t>方式——如观摩、跟班、顶岗等。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1E53"/>
    <w:rsid w:val="4FCC1E53"/>
    <w:rsid w:val="5B8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2019-07-01T03:36:00Z</dcterms:created>
  <dc:creator>WPS_1559548472</dc:creator>
  <cp:lastModifiedBy>WPS_1559548472</cp:lastModifiedBy>
  <dcterms:modified xsi:type="dcterms:W3CDTF">2019-07-01T03:39:26Z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