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56793">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14:paraId="21E1486A">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14:paraId="45380C28">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14:paraId="2E5DDB05">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14:paraId="62B73A09">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eastAsia="仿宋_GB2312"/>
          <w:sz w:val="32"/>
          <w:szCs w:val="32"/>
        </w:rPr>
      </w:pPr>
      <w:r>
        <w:rPr>
          <w:rFonts w:hint="eastAsia" w:ascii="仿宋_GB2312" w:eastAsia="仿宋_GB2312"/>
          <w:sz w:val="32"/>
          <w:szCs w:val="32"/>
        </w:rPr>
        <w:t>协院创〔</w:t>
      </w:r>
      <w:r>
        <w:rPr>
          <w:rFonts w:ascii="仿宋_GB2312" w:eastAsia="仿宋_GB2312"/>
          <w:sz w:val="32"/>
          <w:szCs w:val="32"/>
        </w:rPr>
        <w:t>202</w:t>
      </w:r>
      <w:r>
        <w:rPr>
          <w:rFonts w:hint="eastAsia" w:ascii="仿宋_GB2312" w:eastAsia="仿宋_GB2312"/>
          <w:sz w:val="32"/>
          <w:szCs w:val="32"/>
        </w:rPr>
        <w:t>5〕</w:t>
      </w:r>
      <w:r>
        <w:rPr>
          <w:rFonts w:hint="eastAsia" w:ascii="仿宋_GB2312" w:eastAsia="仿宋_GB2312"/>
          <w:sz w:val="32"/>
          <w:szCs w:val="32"/>
          <w:lang w:val="en-US" w:eastAsia="zh-CN"/>
        </w:rPr>
        <w:t>18</w:t>
      </w:r>
      <w:r>
        <w:rPr>
          <w:rFonts w:hint="eastAsia" w:ascii="仿宋_GB2312" w:eastAsia="仿宋_GB2312"/>
          <w:sz w:val="32"/>
          <w:szCs w:val="32"/>
        </w:rPr>
        <w:t>号</w:t>
      </w:r>
    </w:p>
    <w:p w14:paraId="38BED4A5">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 w:eastAsia="仿宋"/>
          <w:sz w:val="30"/>
          <w:szCs w:val="30"/>
        </w:rPr>
      </w:pPr>
    </w:p>
    <w:p w14:paraId="7A016756">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 w:eastAsia="仿宋"/>
          <w:color w:val="0D0D0D"/>
          <w:sz w:val="30"/>
          <w:szCs w:val="30"/>
        </w:rPr>
      </w:pPr>
    </w:p>
    <w:p w14:paraId="30D648BA">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宋体" w:eastAsia="方正小标宋简体" w:cs="宋体"/>
          <w:bCs/>
          <w:color w:val="0D0D0D"/>
          <w:sz w:val="44"/>
          <w:szCs w:val="44"/>
          <w:lang w:val="en-US" w:eastAsia="zh-CN"/>
        </w:rPr>
      </w:pPr>
      <w:r>
        <w:rPr>
          <w:rFonts w:hint="eastAsia" w:ascii="方正小标宋简体" w:hAnsi="宋体" w:eastAsia="方正小标宋简体" w:cs="宋体"/>
          <w:bCs/>
          <w:color w:val="0D0D0D"/>
          <w:sz w:val="44"/>
          <w:szCs w:val="44"/>
          <w:lang w:val="en-US" w:eastAsia="zh-CN"/>
        </w:rPr>
        <w:t>关于举办全国高等院校数智化企业经营</w:t>
      </w:r>
    </w:p>
    <w:p w14:paraId="2E2412EF">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宋体" w:eastAsia="方正小标宋简体" w:cs="宋体"/>
          <w:bCs/>
          <w:color w:val="0D0D0D"/>
          <w:sz w:val="44"/>
          <w:szCs w:val="44"/>
          <w:lang w:val="en-US" w:eastAsia="zh-CN"/>
        </w:rPr>
      </w:pPr>
      <w:r>
        <w:rPr>
          <w:rFonts w:hint="eastAsia" w:ascii="方正小标宋简体" w:hAnsi="宋体" w:eastAsia="方正小标宋简体" w:cs="宋体"/>
          <w:bCs/>
          <w:color w:val="0D0D0D"/>
          <w:sz w:val="44"/>
          <w:szCs w:val="44"/>
          <w:lang w:val="en-US" w:eastAsia="zh-CN"/>
        </w:rPr>
        <w:t>沙盘大赛校级选拔赛的通知</w:t>
      </w:r>
    </w:p>
    <w:p w14:paraId="6FE3CC4B">
      <w:pPr>
        <w:spacing w:line="540" w:lineRule="exact"/>
        <w:jc w:val="center"/>
        <w:rPr>
          <w:rFonts w:hint="eastAsia" w:ascii="黑体" w:hAnsi="黑体" w:eastAsia="黑体" w:cs="黑体"/>
          <w:bCs/>
          <w:color w:val="000000"/>
          <w:sz w:val="44"/>
          <w:szCs w:val="44"/>
          <w:lang w:val="en-US" w:eastAsia="zh-CN"/>
        </w:rPr>
      </w:pPr>
    </w:p>
    <w:p w14:paraId="3CAF1889">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textAlignment w:val="auto"/>
        <w:rPr>
          <w:rFonts w:hint="eastAsia" w:ascii="仿宋_GB2312" w:hAnsi="仿宋" w:eastAsia="仿宋_GB2312" w:cs="仿宋"/>
          <w:sz w:val="32"/>
          <w:szCs w:val="32"/>
          <w:shd w:val="clear" w:color="auto" w:fill="FFFFFF"/>
          <w:lang w:bidi="ar-SA"/>
        </w:rPr>
      </w:pPr>
      <w:r>
        <w:rPr>
          <w:rFonts w:hint="eastAsia" w:ascii="仿宋_GB2312" w:hAnsi="仿宋" w:eastAsia="仿宋_GB2312" w:cs="仿宋"/>
          <w:sz w:val="32"/>
          <w:szCs w:val="32"/>
          <w:shd w:val="clear" w:color="auto" w:fill="FFFFFF"/>
          <w:lang w:bidi="ar-SA"/>
        </w:rPr>
        <w:t>各系、国际教育学院：</w:t>
      </w:r>
    </w:p>
    <w:p w14:paraId="6279D808">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sz w:val="32"/>
          <w:szCs w:val="32"/>
          <w:shd w:val="clear" w:color="auto" w:fill="FFFFFF"/>
          <w:lang w:val="en-US" w:eastAsia="zh-CN"/>
        </w:rPr>
      </w:pPr>
      <w:r>
        <w:rPr>
          <w:rFonts w:hint="eastAsia" w:ascii="仿宋_GB2312" w:hAnsi="仿宋" w:eastAsia="仿宋_GB2312" w:cs="仿宋"/>
          <w:sz w:val="32"/>
          <w:szCs w:val="32"/>
          <w:shd w:val="clear" w:color="auto" w:fill="FFFFFF"/>
          <w:lang w:val="en-US" w:eastAsia="zh-CN"/>
        </w:rPr>
        <w:t>为进一步开展实践育人，加强就业与创业教育，促进创新人才成长，推动管理类专业的实践教学改革，提高数智管理人才的创新能力、实践能力、团队协作能力和决策能力，经研究，决定举办我院2025年全国高等院校数智化企业经营沙盘大赛校级选拔赛。现将有关事项通知如下：</w:t>
      </w:r>
    </w:p>
    <w:p w14:paraId="6075EB3A">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黑体" w:hAnsi="黑体" w:eastAsia="黑体" w:cs="Times New Roman"/>
          <w:sz w:val="32"/>
          <w:szCs w:val="32"/>
          <w:shd w:val="clear" w:color="auto" w:fill="FFFFFF"/>
          <w:lang w:val="en-US" w:eastAsia="zh-CN" w:bidi="ar-SA"/>
        </w:rPr>
      </w:pPr>
      <w:r>
        <w:rPr>
          <w:rFonts w:hint="eastAsia" w:ascii="黑体" w:hAnsi="黑体" w:eastAsia="黑体" w:cs="Times New Roman"/>
          <w:sz w:val="32"/>
          <w:szCs w:val="32"/>
          <w:shd w:val="clear" w:color="auto" w:fill="FFFFFF"/>
          <w:lang w:val="en-US" w:eastAsia="zh-CN" w:bidi="ar-SA"/>
        </w:rPr>
        <w:t>一、组织机构</w:t>
      </w:r>
    </w:p>
    <w:p w14:paraId="2B00FC12">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left="0" w:right="0" w:firstLine="645"/>
        <w:textAlignment w:val="auto"/>
        <w:rPr>
          <w:rFonts w:hint="eastAsia"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主办方：福建师范大学协和学院创新创业学院</w:t>
      </w:r>
    </w:p>
    <w:p w14:paraId="43819619">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left="0" w:right="0" w:firstLine="645"/>
        <w:textAlignment w:val="auto"/>
        <w:rPr>
          <w:rFonts w:hint="default"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承办方：福建师范大学协和学院管理学系、ERP沙盘协会</w:t>
      </w:r>
    </w:p>
    <w:p w14:paraId="40F6747E">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黑体" w:hAnsi="黑体" w:eastAsia="黑体" w:cs="Times New Roman"/>
          <w:sz w:val="32"/>
          <w:szCs w:val="32"/>
          <w:shd w:val="clear" w:color="auto" w:fill="FFFFFF"/>
          <w:lang w:val="en-US" w:eastAsia="zh-CN" w:bidi="ar-SA"/>
        </w:rPr>
      </w:pPr>
      <w:r>
        <w:rPr>
          <w:rFonts w:hint="eastAsia" w:ascii="黑体" w:hAnsi="黑体" w:eastAsia="黑体" w:cs="Times New Roman"/>
          <w:sz w:val="32"/>
          <w:szCs w:val="32"/>
          <w:shd w:val="clear" w:color="auto" w:fill="FFFFFF"/>
          <w:lang w:val="en-US" w:eastAsia="zh-CN" w:bidi="ar-SA"/>
        </w:rPr>
        <w:t>二、参赛对象</w:t>
      </w:r>
    </w:p>
    <w:p w14:paraId="3100C575">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全院在校学生</w:t>
      </w:r>
    </w:p>
    <w:p w14:paraId="0CB6D163">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黑体" w:hAnsi="黑体" w:eastAsia="黑体" w:cs="Times New Roman"/>
          <w:sz w:val="32"/>
          <w:szCs w:val="32"/>
          <w:shd w:val="clear" w:color="auto" w:fill="FFFFFF"/>
          <w:lang w:val="en-US" w:eastAsia="zh-CN" w:bidi="ar-SA"/>
        </w:rPr>
      </w:pPr>
      <w:r>
        <w:rPr>
          <w:rFonts w:hint="eastAsia" w:ascii="黑体" w:hAnsi="黑体" w:eastAsia="黑体" w:cs="Times New Roman"/>
          <w:sz w:val="32"/>
          <w:szCs w:val="32"/>
          <w:shd w:val="clear" w:color="auto" w:fill="FFFFFF"/>
          <w:lang w:val="en-US" w:eastAsia="zh-CN" w:bidi="ar-SA"/>
        </w:rPr>
        <w:t>三、赛事简介</w:t>
      </w:r>
    </w:p>
    <w:p w14:paraId="7D68BFFE">
      <w:pPr>
        <w:spacing w:line="540" w:lineRule="exact"/>
        <w:ind w:firstLine="640" w:firstLineChars="200"/>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一</w:t>
      </w: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参赛平台</w:t>
      </w:r>
    </w:p>
    <w:p w14:paraId="01A1837F">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参赛人员使用新道数智企业经营管理沙盘系统为竞赛平台，开展线上比赛。</w:t>
      </w:r>
    </w:p>
    <w:p w14:paraId="5F531D4F">
      <w:pPr>
        <w:spacing w:line="540" w:lineRule="exact"/>
        <w:ind w:firstLine="640" w:firstLineChars="200"/>
        <w:rPr>
          <w:rFonts w:hint="default"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二</w:t>
      </w: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参赛内容</w:t>
      </w:r>
    </w:p>
    <w:p w14:paraId="55756A04">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“数智沙盘”将每个参赛团队作为一个数智化企业，每个团队分设营销总监、生产总监、财务总监、人力总监4个岗位，在仿真的竞争市场环境中，通过分岗位角色扮演，完成数智企业经营管理。</w:t>
      </w:r>
    </w:p>
    <w:p w14:paraId="43E72FEA">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本赛项考察参赛选手在数智化转型背景下的市场调查与分析、生产智能化、财务数字化、营销数字化、人力资源管理智能化、大数据统计分析、大数据管理运用等方面的实践应用能力。竞赛中，参赛选手通过处理数智企业创业经营中常出现的各种典型问题，提升其团队协作能力、财务数据分析能力、计划预算能力、变化应对能力；学会依据数据驱动决策，使用数字化的、智能化的手段解决问题的临场决策能力与职业素养。</w:t>
      </w:r>
    </w:p>
    <w:p w14:paraId="3F59CE24">
      <w:pPr>
        <w:spacing w:line="540" w:lineRule="exact"/>
        <w:ind w:firstLine="640" w:firstLineChars="200"/>
        <w:rPr>
          <w:rFonts w:hint="default"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（三）参赛要求</w:t>
      </w:r>
    </w:p>
    <w:p w14:paraId="2C59B023">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1.</w:t>
      </w:r>
      <w:r>
        <w:rPr>
          <w:rFonts w:hint="eastAsia" w:ascii="仿宋_GB2312" w:hAnsi="仿宋" w:eastAsia="仿宋_GB2312" w:cs="仿宋"/>
          <w:b/>
          <w:bCs/>
          <w:sz w:val="32"/>
          <w:szCs w:val="32"/>
          <w:shd w:val="clear" w:color="auto" w:fill="FFFFFF"/>
          <w:lang w:val="en-US" w:eastAsia="zh-CN" w:bidi="ar-SA"/>
        </w:rPr>
        <w:t>能力要求</w:t>
      </w:r>
      <w:r>
        <w:rPr>
          <w:rFonts w:hint="eastAsia" w:ascii="仿宋_GB2312" w:hAnsi="仿宋" w:eastAsia="仿宋_GB2312" w:cs="仿宋"/>
          <w:sz w:val="32"/>
          <w:szCs w:val="32"/>
          <w:shd w:val="clear" w:color="auto" w:fill="FFFFFF"/>
          <w:lang w:val="en-US" w:eastAsia="zh-CN" w:bidi="ar-SA"/>
        </w:rPr>
        <w:t>：参赛选手已完成沙盘课程学习，具备电子沙盘操作能力。</w:t>
      </w:r>
    </w:p>
    <w:p w14:paraId="59EEE528">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2.</w:t>
      </w:r>
      <w:r>
        <w:rPr>
          <w:rFonts w:hint="eastAsia" w:ascii="仿宋_GB2312" w:hAnsi="仿宋" w:eastAsia="仿宋_GB2312" w:cs="仿宋"/>
          <w:b/>
          <w:bCs/>
          <w:sz w:val="32"/>
          <w:szCs w:val="32"/>
          <w:shd w:val="clear" w:color="auto" w:fill="FFFFFF"/>
          <w:lang w:val="en-US" w:eastAsia="zh-CN" w:bidi="ar-SA"/>
        </w:rPr>
        <w:t>组队要求</w:t>
      </w:r>
      <w:r>
        <w:rPr>
          <w:rFonts w:hint="eastAsia" w:ascii="仿宋_GB2312" w:hAnsi="仿宋" w:eastAsia="仿宋_GB2312" w:cs="仿宋"/>
          <w:sz w:val="32"/>
          <w:szCs w:val="32"/>
          <w:shd w:val="clear" w:color="auto" w:fill="FFFFFF"/>
          <w:lang w:val="en-US" w:eastAsia="zh-CN" w:bidi="ar-SA"/>
        </w:rPr>
        <w:t>：大赛以团体形式参赛，鼓励选手跨专业、跨年级组队。每支参赛团队由四名队员组成，每名选手只限参加一支团队，每支团队选定一名团队负责人。</w:t>
      </w:r>
    </w:p>
    <w:p w14:paraId="506A792C">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3.</w:t>
      </w:r>
      <w:r>
        <w:rPr>
          <w:rFonts w:hint="eastAsia" w:ascii="仿宋_GB2312" w:hAnsi="仿宋" w:eastAsia="仿宋_GB2312" w:cs="仿宋"/>
          <w:b/>
          <w:bCs/>
          <w:sz w:val="32"/>
          <w:szCs w:val="32"/>
          <w:shd w:val="clear" w:color="auto" w:fill="FFFFFF"/>
          <w:lang w:val="en-US" w:eastAsia="zh-CN" w:bidi="ar-SA"/>
        </w:rPr>
        <w:t>指导教师要求</w:t>
      </w:r>
      <w:r>
        <w:rPr>
          <w:rFonts w:hint="eastAsia" w:ascii="仿宋_GB2312" w:hAnsi="仿宋" w:eastAsia="仿宋_GB2312" w:cs="仿宋"/>
          <w:sz w:val="32"/>
          <w:szCs w:val="32"/>
          <w:shd w:val="clear" w:color="auto" w:fill="FFFFFF"/>
          <w:lang w:val="en-US" w:eastAsia="zh-CN" w:bidi="ar-SA"/>
        </w:rPr>
        <w:t>：每支参赛队须配备1名指导教师。</w:t>
      </w:r>
    </w:p>
    <w:p w14:paraId="73C652CA">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default"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4.</w:t>
      </w:r>
      <w:r>
        <w:rPr>
          <w:rFonts w:hint="eastAsia" w:ascii="仿宋_GB2312" w:hAnsi="仿宋" w:eastAsia="仿宋_GB2312" w:cs="仿宋"/>
          <w:b/>
          <w:bCs/>
          <w:sz w:val="32"/>
          <w:szCs w:val="32"/>
          <w:shd w:val="clear" w:color="auto" w:fill="FFFFFF"/>
          <w:lang w:val="en-US" w:eastAsia="zh-CN" w:bidi="ar-SA"/>
        </w:rPr>
        <w:t>团队命名要求</w:t>
      </w:r>
      <w:r>
        <w:rPr>
          <w:rFonts w:hint="eastAsia" w:ascii="仿宋_GB2312" w:hAnsi="仿宋" w:eastAsia="仿宋_GB2312" w:cs="仿宋"/>
          <w:sz w:val="32"/>
          <w:szCs w:val="32"/>
          <w:shd w:val="clear" w:color="auto" w:fill="FFFFFF"/>
          <w:lang w:val="en-US" w:eastAsia="zh-CN" w:bidi="ar-SA"/>
        </w:rPr>
        <w:t>：参赛团队根据团队特点确定团队名称，团队名称须积极向上体现正能量。</w:t>
      </w:r>
    </w:p>
    <w:p w14:paraId="2CB7393A">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黑体" w:hAnsi="黑体" w:eastAsia="黑体" w:cs="Times New Roman"/>
          <w:sz w:val="32"/>
          <w:szCs w:val="32"/>
          <w:shd w:val="clear" w:color="auto" w:fill="FFFFFF"/>
          <w:lang w:val="en-US" w:eastAsia="zh-CN" w:bidi="ar-SA"/>
        </w:rPr>
      </w:pPr>
      <w:r>
        <w:rPr>
          <w:rFonts w:hint="eastAsia" w:ascii="黑体" w:hAnsi="黑体" w:eastAsia="黑体" w:cs="Times New Roman"/>
          <w:sz w:val="32"/>
          <w:szCs w:val="32"/>
          <w:shd w:val="clear" w:color="auto" w:fill="FFFFFF"/>
          <w:lang w:val="en-US" w:eastAsia="zh-CN" w:bidi="ar-SA"/>
        </w:rPr>
        <w:t>四、赛事安排</w:t>
      </w:r>
    </w:p>
    <w:p w14:paraId="3630C755">
      <w:pPr>
        <w:spacing w:line="540" w:lineRule="exact"/>
        <w:ind w:firstLine="640" w:firstLineChars="200"/>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（一）报名时间</w:t>
      </w:r>
    </w:p>
    <w:p w14:paraId="6E350954">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default"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截止</w:t>
      </w:r>
      <w:r>
        <w:rPr>
          <w:rFonts w:hint="default" w:ascii="仿宋_GB2312" w:hAnsi="仿宋" w:eastAsia="仿宋_GB2312" w:cs="仿宋"/>
          <w:sz w:val="32"/>
          <w:szCs w:val="32"/>
          <w:shd w:val="clear" w:color="auto" w:fill="FFFFFF"/>
          <w:lang w:val="en-US" w:eastAsia="zh-CN" w:bidi="ar-SA"/>
        </w:rPr>
        <w:t>2025年4月</w:t>
      </w:r>
      <w:r>
        <w:rPr>
          <w:rFonts w:hint="eastAsia" w:ascii="仿宋_GB2312" w:hAnsi="仿宋" w:eastAsia="仿宋_GB2312" w:cs="仿宋"/>
          <w:sz w:val="32"/>
          <w:szCs w:val="32"/>
          <w:shd w:val="clear" w:color="auto" w:fill="FFFFFF"/>
          <w:lang w:val="en-US" w:eastAsia="zh-CN" w:bidi="ar-SA"/>
        </w:rPr>
        <w:t>23</w:t>
      </w:r>
      <w:r>
        <w:rPr>
          <w:rFonts w:hint="default" w:ascii="仿宋_GB2312" w:hAnsi="仿宋" w:eastAsia="仿宋_GB2312" w:cs="仿宋"/>
          <w:sz w:val="32"/>
          <w:szCs w:val="32"/>
          <w:shd w:val="clear" w:color="auto" w:fill="FFFFFF"/>
          <w:lang w:val="en-US" w:eastAsia="zh-CN" w:bidi="ar-SA"/>
        </w:rPr>
        <w:t>日</w:t>
      </w:r>
    </w:p>
    <w:p w14:paraId="19E70A56">
      <w:pPr>
        <w:spacing w:line="540" w:lineRule="exact"/>
        <w:ind w:firstLine="640" w:firstLineChars="200"/>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val="en-US" w:eastAsia="zh-CN"/>
        </w:rPr>
        <w:t>（二）报名方式</w:t>
      </w:r>
    </w:p>
    <w:p w14:paraId="2C486D95">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微信扫描下方二维码报名，逾期报名无效；一经报名，不得更改。</w:t>
      </w:r>
    </w:p>
    <w:p w14:paraId="738B18DB">
      <w:pPr>
        <w:spacing w:line="560" w:lineRule="atLeast"/>
        <w:ind w:firstLine="640" w:firstLineChars="200"/>
        <w:jc w:val="center"/>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drawing>
          <wp:inline distT="0" distB="0" distL="114300" distR="114300">
            <wp:extent cx="1593850" cy="1717040"/>
            <wp:effectExtent l="0" t="0" r="6350" b="16510"/>
            <wp:docPr id="1" name="图片 1" descr="bd9e52b877a44b504d9d755a5ffe0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bd9e52b877a44b504d9d755a5ffe0e2"/>
                    <pic:cNvPicPr>
                      <a:picLocks noChangeAspect="1"/>
                    </pic:cNvPicPr>
                  </pic:nvPicPr>
                  <pic:blipFill>
                    <a:blip r:embed="rId7"/>
                    <a:srcRect l="14657" t="10460" r="13043" b="21215"/>
                    <a:stretch>
                      <a:fillRect/>
                    </a:stretch>
                  </pic:blipFill>
                  <pic:spPr>
                    <a:xfrm>
                      <a:off x="0" y="0"/>
                      <a:ext cx="1593850" cy="1717040"/>
                    </a:xfrm>
                    <a:prstGeom prst="rect">
                      <a:avLst/>
                    </a:prstGeom>
                  </pic:spPr>
                </pic:pic>
              </a:graphicData>
            </a:graphic>
          </wp:inline>
        </w:drawing>
      </w:r>
    </w:p>
    <w:p w14:paraId="3490C346">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jc w:val="center"/>
        <w:textAlignment w:val="auto"/>
        <w:rPr>
          <w:rFonts w:hint="default"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数智化企业经营沙盘校赛报名表</w:t>
      </w:r>
    </w:p>
    <w:p w14:paraId="3E5FA9F7">
      <w:pPr>
        <w:jc w:val="center"/>
        <w:rPr>
          <w:rFonts w:hint="eastAsia" w:ascii="仿宋_GB2312" w:hAnsi="仿宋_GB2312" w:eastAsia="仿宋_GB2312" w:cs="仿宋_GB2312"/>
          <w:kern w:val="0"/>
          <w:sz w:val="24"/>
          <w:szCs w:val="24"/>
          <w:lang w:val="en-US" w:eastAsia="zh-CN"/>
        </w:rPr>
      </w:pPr>
      <w:r>
        <w:rPr>
          <w:rFonts w:hint="default" w:ascii="仿宋_GB2312" w:hAnsi="仿宋_GB2312" w:eastAsia="仿宋_GB2312" w:cs="仿宋_GB2312"/>
          <w:sz w:val="32"/>
          <w:szCs w:val="32"/>
          <w:lang w:val="en-US" w:eastAsia="zh-CN"/>
        </w:rPr>
        <w:drawing>
          <wp:inline distT="0" distB="0" distL="114300" distR="114300">
            <wp:extent cx="2347595" cy="1864995"/>
            <wp:effectExtent l="0" t="0" r="14605" b="1905"/>
            <wp:docPr id="4" name="图片 4" descr="9315e2d55bb1bfec0f22d6f4683fb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9315e2d55bb1bfec0f22d6f4683fb6c"/>
                    <pic:cNvPicPr>
                      <a:picLocks noChangeAspect="1"/>
                    </pic:cNvPicPr>
                  </pic:nvPicPr>
                  <pic:blipFill>
                    <a:blip r:embed="rId8"/>
                    <a:srcRect l="11007" t="24660" r="10284" b="9410"/>
                    <a:stretch>
                      <a:fillRect/>
                    </a:stretch>
                  </pic:blipFill>
                  <pic:spPr>
                    <a:xfrm>
                      <a:off x="0" y="0"/>
                      <a:ext cx="2347595" cy="1864995"/>
                    </a:xfrm>
                    <a:prstGeom prst="rect">
                      <a:avLst/>
                    </a:prstGeom>
                  </pic:spPr>
                </pic:pic>
              </a:graphicData>
            </a:graphic>
          </wp:inline>
        </w:drawing>
      </w:r>
    </w:p>
    <w:p w14:paraId="78097958">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jc w:val="center"/>
        <w:textAlignment w:val="auto"/>
        <w:rPr>
          <w:rFonts w:hint="default"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数智化企业经营沙盘大赛交流群</w:t>
      </w:r>
    </w:p>
    <w:p w14:paraId="48737DA9">
      <w:pPr>
        <w:spacing w:line="540" w:lineRule="exact"/>
        <w:ind w:firstLine="640" w:firstLineChars="200"/>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三</w:t>
      </w:r>
      <w:r>
        <w:rPr>
          <w:rFonts w:hint="eastAsia" w:ascii="楷体_GB2312" w:hAnsi="楷体_GB2312" w:eastAsia="楷体_GB2312" w:cs="楷体_GB2312"/>
          <w:b w:val="0"/>
          <w:bCs w:val="0"/>
          <w:sz w:val="32"/>
          <w:szCs w:val="32"/>
          <w:lang w:eastAsia="zh-CN"/>
        </w:rPr>
        <w:t>）练习赛</w:t>
      </w:r>
      <w:r>
        <w:rPr>
          <w:rFonts w:hint="eastAsia" w:ascii="楷体_GB2312" w:hAnsi="楷体_GB2312" w:eastAsia="楷体_GB2312" w:cs="楷体_GB2312"/>
          <w:b w:val="0"/>
          <w:bCs w:val="0"/>
          <w:sz w:val="32"/>
          <w:szCs w:val="32"/>
          <w:lang w:val="en-US" w:eastAsia="zh-CN"/>
        </w:rPr>
        <w:t>时间</w:t>
      </w:r>
    </w:p>
    <w:p w14:paraId="5DC0F766">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练习时间：4月25日至5月6日</w:t>
      </w:r>
    </w:p>
    <w:p w14:paraId="365CF0FC">
      <w:pPr>
        <w:spacing w:line="540" w:lineRule="exact"/>
        <w:ind w:firstLine="640"/>
        <w:rPr>
          <w:rFonts w:hint="eastAsia" w:ascii="仿宋_GB2312" w:hAnsi="仿宋_GB2312" w:eastAsia="仿宋_GB2312" w:cs="仿宋_GB2312"/>
          <w:sz w:val="32"/>
          <w:szCs w:val="32"/>
        </w:rPr>
      </w:pPr>
      <w:r>
        <w:rPr>
          <w:rFonts w:hint="eastAsia" w:ascii="仿宋_GB2312" w:hAnsi="仿宋" w:eastAsia="仿宋_GB2312" w:cs="仿宋"/>
          <w:kern w:val="0"/>
          <w:sz w:val="32"/>
          <w:szCs w:val="32"/>
          <w:shd w:val="clear" w:color="auto" w:fill="FFFFFF"/>
          <w:lang w:val="en-US" w:eastAsia="zh-CN" w:bidi="ar-SA"/>
        </w:rPr>
        <w:t>注    意：练习账号在赛事群里发布，练习时间有限，请参赛团队认真对待每一次练习赛。</w:t>
      </w:r>
    </w:p>
    <w:p w14:paraId="49799608">
      <w:pPr>
        <w:spacing w:line="540" w:lineRule="exact"/>
        <w:ind w:firstLine="640" w:firstLineChars="200"/>
        <w:rPr>
          <w:rFonts w:hint="default"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四</w:t>
      </w:r>
      <w:r>
        <w:rPr>
          <w:rFonts w:hint="eastAsia" w:ascii="楷体_GB2312" w:hAnsi="楷体_GB2312" w:eastAsia="楷体_GB2312" w:cs="楷体_GB2312"/>
          <w:b w:val="0"/>
          <w:bCs w:val="0"/>
          <w:sz w:val="32"/>
          <w:szCs w:val="32"/>
          <w:lang w:eastAsia="zh-CN"/>
        </w:rPr>
        <w:t>）预赛与决赛</w:t>
      </w:r>
      <w:r>
        <w:rPr>
          <w:rFonts w:hint="eastAsia" w:ascii="楷体_GB2312" w:hAnsi="楷体_GB2312" w:eastAsia="楷体_GB2312" w:cs="楷体_GB2312"/>
          <w:b w:val="0"/>
          <w:bCs w:val="0"/>
          <w:sz w:val="32"/>
          <w:szCs w:val="32"/>
          <w:lang w:val="en-US" w:eastAsia="zh-CN"/>
        </w:rPr>
        <w:t>时间</w:t>
      </w:r>
    </w:p>
    <w:p w14:paraId="199B52ED">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预赛时间：2025年5月7日</w:t>
      </w:r>
    </w:p>
    <w:p w14:paraId="7E0FBC9B">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决赛时间：</w:t>
      </w:r>
      <w:bookmarkStart w:id="0" w:name="OLE_LINK1"/>
      <w:r>
        <w:rPr>
          <w:rFonts w:hint="eastAsia" w:ascii="仿宋_GB2312" w:hAnsi="仿宋" w:eastAsia="仿宋_GB2312" w:cs="仿宋"/>
          <w:sz w:val="32"/>
          <w:szCs w:val="32"/>
          <w:shd w:val="clear" w:color="auto" w:fill="FFFFFF"/>
          <w:lang w:val="en-US" w:eastAsia="zh-CN" w:bidi="ar-SA"/>
        </w:rPr>
        <w:t>2025年5月14日</w:t>
      </w:r>
      <w:bookmarkEnd w:id="0"/>
    </w:p>
    <w:p w14:paraId="7303242D">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黑体" w:hAnsi="黑体" w:eastAsia="黑体" w:cs="Times New Roman"/>
          <w:sz w:val="32"/>
          <w:szCs w:val="32"/>
          <w:shd w:val="clear" w:color="auto" w:fill="FFFFFF"/>
          <w:lang w:val="en-US" w:eastAsia="zh-CN" w:bidi="ar-SA"/>
        </w:rPr>
      </w:pPr>
      <w:r>
        <w:rPr>
          <w:rFonts w:hint="eastAsia" w:ascii="黑体" w:hAnsi="黑体" w:eastAsia="黑体" w:cs="Times New Roman"/>
          <w:sz w:val="32"/>
          <w:szCs w:val="32"/>
          <w:shd w:val="clear" w:color="auto" w:fill="FFFFFF"/>
          <w:lang w:val="en-US" w:eastAsia="zh-CN" w:bidi="ar-SA"/>
        </w:rPr>
        <w:t xml:space="preserve">五、赛事评定规则 </w:t>
      </w:r>
    </w:p>
    <w:p w14:paraId="44AE489B">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该赛事预赛、决赛以及奖项设置规则如下：</w:t>
      </w:r>
    </w:p>
    <w:p w14:paraId="4B9EE5E7">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1.报名团队数量超过20支，将进行预赛，选出10支队伍参加决赛。如报名团队不足20支，则直接进行决赛。</w:t>
      </w:r>
    </w:p>
    <w:p w14:paraId="106DC45F">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2.评分规则：比赛结果由系统自动生成最终成绩进行由高至低排名，最终成绩=第四年结束时企业商誉值*（第四年结束所有者权益+数字化建设得分-系统扣分）*（1+第四年碳中和率）。竞赛细则及要求于报名结束后，在联系群中公布。</w:t>
      </w:r>
    </w:p>
    <w:p w14:paraId="6FEEAAFE">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3.校赛奖项设一、二、三等奖共三个等级，奖项若干，成绩排名第一名的队伍代表学院参加全国高等院校数智化企业经营沙盘大赛福建省赛。</w:t>
      </w:r>
    </w:p>
    <w:p w14:paraId="4C7C1DE3">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default" w:ascii="仿宋_GB2312" w:hAnsi="仿宋" w:eastAsia="仿宋_GB2312" w:cs="仿宋"/>
          <w:sz w:val="32"/>
          <w:szCs w:val="32"/>
          <w:shd w:val="clear" w:color="auto" w:fill="FFFFFF"/>
          <w:lang w:val="en-US" w:eastAsia="zh-CN" w:bidi="ar-SA"/>
        </w:rPr>
      </w:pPr>
    </w:p>
    <w:p w14:paraId="59D43BA5">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该比赛所颁发的奖状﹑规则和活动最终解释权归主办方单位。参与者一经报名，即视为同意遵循本活动的所有规则及解释。</w:t>
      </w:r>
    </w:p>
    <w:p w14:paraId="3B1C449F">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default" w:ascii="黑体" w:hAnsi="黑体" w:eastAsia="黑体" w:cs="Times New Roman"/>
          <w:sz w:val="32"/>
          <w:szCs w:val="32"/>
          <w:shd w:val="clear" w:color="auto" w:fill="FFFFFF"/>
          <w:lang w:val="en-US" w:eastAsia="zh-CN" w:bidi="ar-SA"/>
        </w:rPr>
      </w:pPr>
      <w:r>
        <w:rPr>
          <w:rFonts w:hint="eastAsia" w:ascii="黑体" w:hAnsi="黑体" w:eastAsia="黑体" w:cs="Times New Roman"/>
          <w:sz w:val="32"/>
          <w:szCs w:val="32"/>
          <w:shd w:val="clear" w:color="auto" w:fill="FFFFFF"/>
          <w:lang w:val="en-US" w:eastAsia="zh-CN" w:bidi="ar-SA"/>
        </w:rPr>
        <w:t>六、赛事联系方式</w:t>
      </w:r>
    </w:p>
    <w:p w14:paraId="596CBFF3">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赛事联络人：余  悦 联系电话：18960794333</w:t>
      </w:r>
    </w:p>
    <w:p w14:paraId="3D0B9EDB">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赛事负责老师：沈庆琼 联系电话：13763820686；</w:t>
      </w:r>
    </w:p>
    <w:p w14:paraId="1DBFDD98">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right="0" w:firstLine="2880" w:firstLineChars="900"/>
        <w:textAlignment w:val="auto"/>
        <w:rPr>
          <w:rFonts w:hint="eastAsia" w:ascii="仿宋_GB2312" w:hAnsi="仿宋" w:eastAsia="仿宋_GB2312" w:cs="仿宋"/>
          <w:sz w:val="32"/>
          <w:szCs w:val="32"/>
          <w:shd w:val="clear" w:color="auto" w:fill="FFFFFF"/>
          <w:lang w:val="en-US" w:eastAsia="zh-CN" w:bidi="ar-SA"/>
        </w:rPr>
      </w:pPr>
      <w:bookmarkStart w:id="1" w:name="_GoBack"/>
      <w:bookmarkEnd w:id="1"/>
      <w:r>
        <w:rPr>
          <w:rFonts w:hint="eastAsia" w:ascii="仿宋_GB2312" w:hAnsi="仿宋" w:eastAsia="仿宋_GB2312" w:cs="仿宋"/>
          <w:sz w:val="32"/>
          <w:szCs w:val="32"/>
          <w:shd w:val="clear" w:color="auto" w:fill="FFFFFF"/>
          <w:lang w:val="en-US" w:eastAsia="zh-CN" w:bidi="ar-SA"/>
        </w:rPr>
        <w:t>翁清清  联系电话：13763885903；</w:t>
      </w:r>
    </w:p>
    <w:p w14:paraId="6106C5DE">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right="0" w:firstLine="2880" w:firstLineChars="900"/>
        <w:textAlignment w:val="auto"/>
        <w:rPr>
          <w:rFonts w:hint="default" w:ascii="仿宋_GB2312" w:hAnsi="仿宋" w:eastAsia="仿宋_GB2312" w:cs="仿宋"/>
          <w:sz w:val="32"/>
          <w:szCs w:val="32"/>
          <w:shd w:val="clear" w:color="auto" w:fill="FFFFFF"/>
          <w:lang w:val="en-US" w:eastAsia="zh-CN" w:bidi="ar-SA"/>
        </w:rPr>
      </w:pPr>
      <w:r>
        <w:rPr>
          <w:rFonts w:hint="eastAsia" w:ascii="仿宋_GB2312" w:hAnsi="仿宋" w:eastAsia="仿宋_GB2312" w:cs="仿宋"/>
          <w:sz w:val="32"/>
          <w:szCs w:val="32"/>
          <w:shd w:val="clear" w:color="auto" w:fill="FFFFFF"/>
          <w:lang w:val="en-US" w:eastAsia="zh-CN" w:bidi="ar-SA"/>
        </w:rPr>
        <w:t>朱晗筱 联系电话：18859101698</w:t>
      </w:r>
    </w:p>
    <w:p w14:paraId="01755EBB">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auto"/>
        <w:rPr>
          <w:rFonts w:hint="eastAsia" w:ascii="仿宋_GB2312" w:hAnsi="仿宋" w:eastAsia="仿宋_GB2312" w:cs="仿宋"/>
          <w:sz w:val="32"/>
          <w:szCs w:val="32"/>
          <w:shd w:val="clear" w:color="auto" w:fill="FFFFFF"/>
          <w:lang w:eastAsia="zh-CN"/>
        </w:rPr>
      </w:pPr>
    </w:p>
    <w:p w14:paraId="33DC7A52">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auto"/>
        <w:rPr>
          <w:rFonts w:hint="eastAsia" w:ascii="仿宋_GB2312" w:hAnsi="仿宋" w:eastAsia="仿宋_GB2312" w:cs="仿宋"/>
          <w:sz w:val="32"/>
          <w:szCs w:val="32"/>
          <w:shd w:val="clear" w:color="auto" w:fill="FFFFFF"/>
          <w:lang w:eastAsia="zh-CN"/>
        </w:rPr>
      </w:pPr>
    </w:p>
    <w:p w14:paraId="091BD2CD">
      <w:pPr>
        <w:pStyle w:val="4"/>
        <w:keepNext w:val="0"/>
        <w:keepLines w:val="0"/>
        <w:pageBreakBefore w:val="0"/>
        <w:widowControl/>
        <w:shd w:val="clear" w:color="auto" w:fill="FFFFFF"/>
        <w:tabs>
          <w:tab w:val="left" w:pos="4962"/>
        </w:tabs>
        <w:kinsoku/>
        <w:wordWrap/>
        <w:overflowPunct/>
        <w:topLinePunct w:val="0"/>
        <w:autoSpaceDE/>
        <w:autoSpaceDN/>
        <w:bidi w:val="0"/>
        <w:adjustRightInd/>
        <w:snapToGrid/>
        <w:spacing w:before="0" w:beforeAutospacing="0" w:after="0" w:afterAutospacing="0" w:line="600" w:lineRule="exact"/>
        <w:jc w:val="right"/>
        <w:textAlignment w:val="auto"/>
        <w:rPr>
          <w:rFonts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福建师范大学协和学院创新创业学院</w:t>
      </w:r>
    </w:p>
    <w:p w14:paraId="5BEDC53C">
      <w:pPr>
        <w:pStyle w:val="4"/>
        <w:keepNext w:val="0"/>
        <w:keepLines w:val="0"/>
        <w:pageBreakBefore w:val="0"/>
        <w:widowControl/>
        <w:shd w:val="clear" w:color="auto" w:fill="FFFFFF"/>
        <w:tabs>
          <w:tab w:val="left" w:pos="4962"/>
        </w:tabs>
        <w:kinsoku/>
        <w:wordWrap w:val="0"/>
        <w:overflowPunct/>
        <w:topLinePunct w:val="0"/>
        <w:autoSpaceDE/>
        <w:autoSpaceDN/>
        <w:bidi w:val="0"/>
        <w:adjustRightInd/>
        <w:snapToGrid/>
        <w:spacing w:before="0" w:beforeAutospacing="0" w:after="0" w:afterAutospacing="0" w:line="600" w:lineRule="exact"/>
        <w:jc w:val="right"/>
        <w:textAlignment w:val="auto"/>
        <w:rPr>
          <w:rFonts w:hint="default" w:ascii="仿宋_GB2312" w:hAnsi="宋体" w:eastAsia="仿宋_GB2312"/>
          <w:color w:val="0D0D0D"/>
          <w:sz w:val="32"/>
          <w:lang w:val="en-US" w:eastAsia="zh-CN"/>
        </w:rPr>
      </w:pPr>
      <w:r>
        <w:rPr>
          <w:rFonts w:hint="eastAsia" w:ascii="仿宋_GB2312" w:hAnsi="仿宋" w:eastAsia="仿宋_GB2312" w:cs="仿宋"/>
          <w:sz w:val="32"/>
          <w:szCs w:val="32"/>
          <w:shd w:val="clear" w:color="auto" w:fill="FFFFFF"/>
        </w:rPr>
        <w:t>2025年</w:t>
      </w:r>
      <w:r>
        <w:rPr>
          <w:rFonts w:hint="eastAsia" w:ascii="仿宋_GB2312" w:hAnsi="仿宋" w:eastAsia="仿宋_GB2312" w:cs="仿宋"/>
          <w:sz w:val="32"/>
          <w:szCs w:val="32"/>
          <w:shd w:val="clear" w:color="auto" w:fill="FFFFFF"/>
          <w:lang w:val="en-US" w:eastAsia="zh-CN"/>
        </w:rPr>
        <w:t>4</w:t>
      </w:r>
      <w:r>
        <w:rPr>
          <w:rFonts w:hint="eastAsia" w:ascii="仿宋_GB2312" w:hAnsi="仿宋" w:eastAsia="仿宋_GB2312" w:cs="仿宋"/>
          <w:sz w:val="32"/>
          <w:szCs w:val="32"/>
          <w:shd w:val="clear" w:color="auto" w:fill="FFFFFF"/>
        </w:rPr>
        <w:t>月</w:t>
      </w:r>
      <w:r>
        <w:rPr>
          <w:rFonts w:hint="eastAsia" w:ascii="仿宋_GB2312" w:hAnsi="仿宋" w:eastAsia="仿宋_GB2312" w:cs="仿宋"/>
          <w:sz w:val="32"/>
          <w:szCs w:val="32"/>
          <w:shd w:val="clear" w:color="auto" w:fill="FFFFFF"/>
          <w:lang w:val="en-US" w:eastAsia="zh-CN"/>
        </w:rPr>
        <w:t>14</w:t>
      </w:r>
      <w:r>
        <w:rPr>
          <w:rFonts w:hint="eastAsia" w:ascii="仿宋_GB2312" w:hAnsi="仿宋" w:eastAsia="仿宋_GB2312" w:cs="仿宋"/>
          <w:sz w:val="32"/>
          <w:szCs w:val="32"/>
          <w:shd w:val="clear" w:color="auto" w:fill="FFFFFF"/>
        </w:rPr>
        <w:t>日</w:t>
      </w:r>
      <w:r>
        <w:rPr>
          <w:rFonts w:hint="eastAsia" w:ascii="仿宋_GB2312" w:hAnsi="仿宋" w:eastAsia="仿宋_GB2312" w:cs="仿宋"/>
          <w:sz w:val="32"/>
          <w:szCs w:val="32"/>
          <w:shd w:val="clear" w:color="auto" w:fill="FFFFFF"/>
          <w:lang w:val="en-US" w:eastAsia="zh-CN"/>
        </w:rPr>
        <w:t xml:space="preserve">        </w:t>
      </w:r>
    </w:p>
    <w:p w14:paraId="341E64F9">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7B980274">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161FAF0B">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6EF4C147">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42B751D5">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78086917">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6610E91C">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17FA4244">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6B7F0EE4">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68939C99">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306CFA46">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253578A6">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21A502C6">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0ACEDDB3">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7D2B7522">
      <w:pPr>
        <w:keepNext w:val="0"/>
        <w:keepLines w:val="0"/>
        <w:pageBreakBefore w:val="0"/>
        <w:kinsoku/>
        <w:wordWrap/>
        <w:overflowPunct/>
        <w:topLinePunct w:val="0"/>
        <w:autoSpaceDE/>
        <w:autoSpaceDN/>
        <w:bidi w:val="0"/>
        <w:adjustRightInd/>
        <w:snapToGrid/>
        <w:spacing w:line="600" w:lineRule="exact"/>
        <w:ind w:firstLine="280" w:firstLineChars="100"/>
        <w:textAlignment w:val="auto"/>
        <w:rPr>
          <w:rFonts w:ascii="仿宋_GB2312" w:hAnsi="仿宋" w:eastAsia="仿宋_GB2312"/>
          <w:color w:val="0D0D0D"/>
          <w:sz w:val="28"/>
          <w:szCs w:val="28"/>
        </w:rPr>
      </w:pPr>
      <w:r>
        <w:rPr>
          <w:rFonts w:hint="eastAsia" w:ascii="仿宋_GB2312" w:hAnsi="仿宋" w:eastAsia="仿宋_GB2312"/>
          <w:color w:val="0D0D0D"/>
          <w:sz w:val="28"/>
          <w:szCs w:val="28"/>
        </w:rPr>
        <w:t>抄送：戴副书记。</w:t>
      </w:r>
    </w:p>
    <w:p w14:paraId="77701735">
      <w:pPr>
        <w:keepNext w:val="0"/>
        <w:keepLines w:val="0"/>
        <w:pageBreakBefore w:val="0"/>
        <w:pBdr>
          <w:top w:val="single" w:color="auto" w:sz="6" w:space="0"/>
          <w:bottom w:val="single" w:color="auto" w:sz="6" w:space="1"/>
        </w:pBdr>
        <w:kinsoku/>
        <w:wordWrap/>
        <w:overflowPunct/>
        <w:topLinePunct w:val="0"/>
        <w:autoSpaceDE/>
        <w:autoSpaceDN/>
        <w:bidi w:val="0"/>
        <w:adjustRightInd/>
        <w:snapToGrid/>
        <w:spacing w:line="600" w:lineRule="exact"/>
        <w:ind w:firstLine="280" w:firstLineChars="100"/>
        <w:textAlignment w:val="auto"/>
        <w:rPr>
          <w:rFonts w:hint="default" w:ascii="仿宋_GB2312" w:hAnsi="仿宋_GB2312" w:eastAsia="仿宋_GB2312" w:cs="仿宋_GB2312"/>
          <w:b w:val="0"/>
          <w:bCs w:val="0"/>
          <w:sz w:val="32"/>
          <w:szCs w:val="32"/>
          <w:lang w:val="en-US" w:eastAsia="zh-CN"/>
        </w:rPr>
      </w:pPr>
      <w:r>
        <w:rPr>
          <w:rFonts w:hint="eastAsia" w:ascii="仿宋_GB2312" w:hAnsi="仿宋" w:eastAsia="仿宋_GB2312"/>
          <w:color w:val="0D0D0D"/>
          <w:sz w:val="28"/>
          <w:szCs w:val="28"/>
        </w:rPr>
        <w:t>福建师范大学协和学院创新创业</w:t>
      </w:r>
      <w:r>
        <w:rPr>
          <w:rFonts w:ascii="仿宋_GB2312" w:hAnsi="仿宋" w:eastAsia="仿宋_GB2312"/>
          <w:color w:val="0D0D0D"/>
          <w:sz w:val="28"/>
          <w:szCs w:val="28"/>
        </w:rPr>
        <w:t>学院</w:t>
      </w:r>
      <w:r>
        <w:rPr>
          <w:rFonts w:hint="eastAsia" w:ascii="仿宋_GB2312" w:hAnsi="仿宋" w:eastAsia="仿宋_GB2312"/>
          <w:color w:val="0D0D0D"/>
          <w:sz w:val="28"/>
          <w:szCs w:val="28"/>
        </w:rPr>
        <w:t xml:space="preserve">    2025年</w:t>
      </w:r>
      <w:r>
        <w:rPr>
          <w:rFonts w:hint="eastAsia" w:ascii="仿宋_GB2312" w:hAnsi="仿宋" w:eastAsia="仿宋_GB2312"/>
          <w:color w:val="0D0D0D"/>
          <w:sz w:val="28"/>
          <w:szCs w:val="28"/>
          <w:lang w:val="en-US" w:eastAsia="zh-CN"/>
        </w:rPr>
        <w:t>4</w:t>
      </w:r>
      <w:r>
        <w:rPr>
          <w:rFonts w:hint="eastAsia" w:ascii="仿宋_GB2312" w:hAnsi="仿宋" w:eastAsia="仿宋_GB2312"/>
          <w:color w:val="0D0D0D"/>
          <w:sz w:val="28"/>
          <w:szCs w:val="28"/>
        </w:rPr>
        <w:t>月</w:t>
      </w:r>
      <w:r>
        <w:rPr>
          <w:rFonts w:hint="eastAsia" w:ascii="仿宋_GB2312" w:hAnsi="仿宋" w:eastAsia="仿宋_GB2312"/>
          <w:color w:val="0D0D0D"/>
          <w:sz w:val="28"/>
          <w:szCs w:val="28"/>
          <w:lang w:val="en-US" w:eastAsia="zh-CN"/>
        </w:rPr>
        <w:t>14</w:t>
      </w:r>
      <w:r>
        <w:rPr>
          <w:rFonts w:hint="eastAsia" w:ascii="仿宋_GB2312" w:hAnsi="仿宋" w:eastAsia="仿宋_GB2312"/>
          <w:color w:val="0D0D0D"/>
          <w:sz w:val="28"/>
          <w:szCs w:val="28"/>
        </w:rPr>
        <w:t>日印发</w:t>
      </w:r>
    </w:p>
    <w:sectPr>
      <w:footerReference r:id="rId4" w:type="default"/>
      <w:headerReference r:id="rId3" w:type="even"/>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1981"/>
    </w:sdtPr>
    <w:sdtEndPr>
      <w:rPr>
        <w:rFonts w:hint="eastAsia" w:ascii="仿宋_GB2312" w:eastAsia="仿宋_GB2312"/>
        <w:sz w:val="28"/>
      </w:rPr>
    </w:sdtEndPr>
    <w:sdtContent>
      <w:p w14:paraId="6BE44196">
        <w:pPr>
          <w:pStyle w:val="2"/>
          <w:jc w:val="right"/>
          <w:rPr>
            <w:rFonts w:hint="eastAsia" w:ascii="仿宋_GB2312" w:eastAsia="仿宋_GB2312"/>
            <w:sz w:val="28"/>
          </w:rPr>
        </w:pPr>
        <w:r>
          <w:rPr>
            <w:rFonts w:hint="eastAsia" w:ascii="仿宋_GB2312" w:eastAsia="仿宋_GB2312"/>
            <w:sz w:val="28"/>
          </w:rPr>
          <w:fldChar w:fldCharType="begin"/>
        </w:r>
        <w:r>
          <w:rPr>
            <w:rFonts w:hint="eastAsia" w:ascii="仿宋_GB2312" w:eastAsia="仿宋_GB2312"/>
            <w:sz w:val="28"/>
          </w:rPr>
          <w:instrText xml:space="preserve">PAGE   \* MERGEFORMAT</w:instrText>
        </w:r>
        <w:r>
          <w:rPr>
            <w:rFonts w:hint="eastAsia" w:ascii="仿宋_GB2312" w:eastAsia="仿宋_GB2312"/>
            <w:sz w:val="28"/>
          </w:rPr>
          <w:fldChar w:fldCharType="separate"/>
        </w:r>
        <w:r>
          <w:rPr>
            <w:rFonts w:hint="eastAsia" w:ascii="仿宋_GB2312" w:eastAsia="仿宋_GB2312"/>
            <w:sz w:val="28"/>
            <w:lang w:val="zh-CN"/>
          </w:rPr>
          <w:t>-</w:t>
        </w:r>
        <w:r>
          <w:rPr>
            <w:rFonts w:hint="eastAsia" w:ascii="仿宋_GB2312" w:eastAsia="仿宋_GB2312"/>
            <w:sz w:val="28"/>
          </w:rPr>
          <w:t xml:space="preserve"> 1 -</w:t>
        </w:r>
        <w:r>
          <w:rPr>
            <w:rFonts w:hint="eastAsia" w:ascii="仿宋_GB2312" w:eastAsia="仿宋_GB2312"/>
            <w:sz w:val="28"/>
          </w:rPr>
          <w:fldChar w:fldCharType="end"/>
        </w:r>
      </w:p>
    </w:sdtContent>
  </w:sdt>
  <w:p w14:paraId="39FDE118">
    <w:pPr>
      <w:pStyle w:val="2"/>
      <w:jc w:val="right"/>
      <w:rPr>
        <w:rFonts w:ascii="Calibri" w:hAnsi="Calibri" w:eastAsia="宋体" w:cs="Times New Roman"/>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DA8F6">
    <w:pPr>
      <w:pStyle w:val="2"/>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C6B87A">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FE649D"/>
    <w:rsid w:val="049A7F93"/>
    <w:rsid w:val="05367D80"/>
    <w:rsid w:val="098415EF"/>
    <w:rsid w:val="1E452863"/>
    <w:rsid w:val="22401962"/>
    <w:rsid w:val="2C4900D0"/>
    <w:rsid w:val="2DFE649D"/>
    <w:rsid w:val="30302EF5"/>
    <w:rsid w:val="33FB298B"/>
    <w:rsid w:val="40646D0C"/>
    <w:rsid w:val="407F611B"/>
    <w:rsid w:val="46AE4086"/>
    <w:rsid w:val="56DE4C90"/>
    <w:rsid w:val="587A430B"/>
    <w:rsid w:val="590F7336"/>
    <w:rsid w:val="5D893689"/>
    <w:rsid w:val="6F21277D"/>
    <w:rsid w:val="70D02061"/>
    <w:rsid w:val="79A426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1314</Words>
  <Characters>1394</Characters>
  <Lines>0</Lines>
  <Paragraphs>0</Paragraphs>
  <TotalTime>26</TotalTime>
  <ScaleCrop>false</ScaleCrop>
  <LinksUpToDate>false</LinksUpToDate>
  <CharactersWithSpaces>1418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2025-04-11T12:16:00Z</dcterms:created>
  <dc:creator>Lenovo</dc:creator>
  <cp:lastModifiedBy>WPS_1726058926</cp:lastModifiedBy>
  <cp:lastPrinted>2025-04-14T06:34:59Z</cp:lastPrinted>
  <dcterms:modified xsi:type="dcterms:W3CDTF">2025-04-14T06:41:57Z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E253A85921B04693BAE67A233036BD51_13</vt:lpwstr>
  </property>
  <property fmtid="{D5CDD505-2E9C-101B-9397-08002B2CF9AE}" pid="4" name="KSOTemplateDocerSaveRecord">
    <vt:lpwstr>eyJoZGlkIjoiNzExNGRjYWNkMTdlYmIyMDkzNzNhN2YxNmE4ZTI1MzQiLCJ1c2VySWQiOiIxNjMzNTEzNzE4In0=</vt:lpwstr>
  </property>
</Properties>
</file>