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5"/>
        </w:tabs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福建师范大学协和学院</w:t>
      </w:r>
      <w:r>
        <w:rPr>
          <w:rFonts w:hint="eastAsia" w:ascii="方正小标宋简体" w:eastAsia="方正小标宋简体"/>
          <w:sz w:val="44"/>
          <w:szCs w:val="44"/>
        </w:rPr>
        <w:t>会议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3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6"/>
        <w:gridCol w:w="104"/>
        <w:gridCol w:w="360"/>
        <w:gridCol w:w="162"/>
        <w:gridCol w:w="1024"/>
        <w:gridCol w:w="731"/>
        <w:gridCol w:w="16"/>
        <w:gridCol w:w="882"/>
        <w:gridCol w:w="1650"/>
        <w:gridCol w:w="1554"/>
        <w:gridCol w:w="713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会议名称</w:t>
            </w:r>
          </w:p>
        </w:tc>
        <w:tc>
          <w:tcPr>
            <w:tcW w:w="446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会议地点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会议主要内容</w:t>
            </w:r>
          </w:p>
        </w:tc>
        <w:tc>
          <w:tcPr>
            <w:tcW w:w="7740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主办单位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6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承办单位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协办单位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06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主办（承办、协办）会议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327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举办时间</w:t>
            </w:r>
          </w:p>
        </w:tc>
        <w:tc>
          <w:tcPr>
            <w:tcW w:w="4929" w:type="dxa"/>
            <w:gridSpan w:val="8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日—— 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日；其中报到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日，离会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会期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会议地点</w:t>
            </w:r>
          </w:p>
        </w:tc>
        <w:tc>
          <w:tcPr>
            <w:tcW w:w="165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6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参会代表人数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工作人员数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经费项目名称</w:t>
            </w:r>
          </w:p>
        </w:tc>
        <w:tc>
          <w:tcPr>
            <w:tcW w:w="165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6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经费项目号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经费来源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会议类型</w:t>
            </w:r>
          </w:p>
        </w:tc>
        <w:tc>
          <w:tcPr>
            <w:tcW w:w="8204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1"/>
                <w:szCs w:val="21"/>
                <w:lang w:eastAsia="zh-CN"/>
              </w:rPr>
              <w:t>一类会议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1"/>
                <w:szCs w:val="21"/>
                <w:lang w:eastAsia="zh-CN"/>
              </w:rPr>
              <w:t>二类会议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□三类会议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其他会议收入</w:t>
            </w: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收入项目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预算金额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向参会人员收取的会议费用（如会务费、资料费等）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会议赞助费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合       计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会议支出</w:t>
            </w: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会议支出内容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预算金额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会议费</w:t>
            </w:r>
          </w:p>
        </w:tc>
        <w:tc>
          <w:tcPr>
            <w:tcW w:w="22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1.住宿费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277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2.伙食费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3.其他费用</w:t>
            </w: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会议室租金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交通费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文件印刷费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办公文具费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医药费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小  计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邀请的专家等差旅费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专家的劳务费用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其他会议开支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823" w:type="dxa"/>
            <w:gridSpan w:val="6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53" w:type="dxa"/>
            <w:gridSpan w:val="8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学院办公室（签字）：</w:t>
            </w:r>
          </w:p>
          <w:p>
            <w:pPr>
              <w:spacing w:line="220" w:lineRule="exact"/>
              <w:ind w:firstLine="2100" w:firstLineChars="100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(盖章）</w:t>
            </w:r>
          </w:p>
          <w:p>
            <w:pPr>
              <w:spacing w:line="220" w:lineRule="exact"/>
              <w:jc w:val="right"/>
              <w:rPr>
                <w:rFonts w:hint="eastAsia" w:ascii="楷体_GB2312" w:hAnsi="楷体" w:eastAsia="楷体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  月  日</w:t>
            </w:r>
          </w:p>
        </w:tc>
        <w:tc>
          <w:tcPr>
            <w:tcW w:w="5807" w:type="dxa"/>
            <w:gridSpan w:val="5"/>
            <w:shd w:val="clear" w:color="auto" w:fill="auto"/>
            <w:noWrap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院领导（签字）：</w:t>
            </w:r>
          </w:p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line="220" w:lineRule="exact"/>
              <w:jc w:val="righ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国际事务部（签字）：</w:t>
            </w:r>
          </w:p>
          <w:p>
            <w:pPr>
              <w:spacing w:line="220" w:lineRule="exact"/>
              <w:ind w:firstLine="2100" w:firstLineChars="100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(盖章）</w:t>
            </w:r>
          </w:p>
          <w:p>
            <w:pPr>
              <w:spacing w:line="220" w:lineRule="exact"/>
              <w:ind w:firstLine="1785" w:firstLineChars="85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   月  日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系部单位（签字）：</w:t>
            </w:r>
          </w:p>
          <w:p>
            <w:pPr>
              <w:spacing w:line="220" w:lineRule="exact"/>
              <w:ind w:firstLine="2100" w:firstLineChars="100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(盖章）</w:t>
            </w:r>
          </w:p>
          <w:p>
            <w:pPr>
              <w:spacing w:line="220" w:lineRule="exact"/>
              <w:ind w:firstLine="4410" w:firstLineChars="210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   月  日</w:t>
            </w:r>
          </w:p>
        </w:tc>
      </w:tr>
    </w:tbl>
    <w:p>
      <w:pPr>
        <w:ind w:left="-360" w:leftChars="-150"/>
        <w:rPr>
          <w:rFonts w:hint="eastAsia" w:ascii="仿宋_GB2312" w:hAnsi="黑体" w:eastAsia="仿宋_GB2312"/>
          <w:sz w:val="18"/>
          <w:szCs w:val="18"/>
          <w:lang w:eastAsia="zh-CN"/>
        </w:rPr>
      </w:pPr>
      <w:r>
        <w:rPr>
          <w:rFonts w:hint="eastAsia" w:ascii="仿宋_GB2312" w:hAnsi="黑体" w:eastAsia="仿宋_GB2312"/>
          <w:sz w:val="18"/>
          <w:szCs w:val="18"/>
          <w:lang w:eastAsia="zh-CN"/>
        </w:rPr>
        <w:t>备注：</w:t>
      </w:r>
      <w:r>
        <w:rPr>
          <w:rFonts w:hint="eastAsia" w:ascii="仿宋_GB2312" w:hAnsi="楷体" w:eastAsia="仿宋_GB2312"/>
          <w:sz w:val="18"/>
          <w:szCs w:val="18"/>
          <w:lang w:eastAsia="zh-CN"/>
        </w:rPr>
        <w:t>本审批表</w:t>
      </w:r>
      <w:r>
        <w:rPr>
          <w:rFonts w:hint="eastAsia" w:ascii="仿宋_GB2312" w:hAnsi="楷体" w:eastAsia="仿宋_GB2312"/>
          <w:sz w:val="18"/>
          <w:szCs w:val="18"/>
        </w:rPr>
        <w:t>一式</w:t>
      </w:r>
      <w:r>
        <w:rPr>
          <w:rFonts w:hint="eastAsia" w:ascii="仿宋_GB2312" w:hAnsi="楷体" w:eastAsia="仿宋_GB2312"/>
          <w:sz w:val="18"/>
          <w:szCs w:val="18"/>
          <w:lang w:eastAsia="zh-CN"/>
        </w:rPr>
        <w:t>二</w:t>
      </w:r>
      <w:r>
        <w:rPr>
          <w:rFonts w:hint="eastAsia" w:ascii="仿宋_GB2312" w:hAnsi="楷体" w:eastAsia="仿宋_GB2312"/>
          <w:sz w:val="18"/>
          <w:szCs w:val="18"/>
        </w:rPr>
        <w:t>份</w:t>
      </w:r>
      <w:r>
        <w:rPr>
          <w:rFonts w:hint="eastAsia" w:ascii="仿宋_GB2312" w:hAnsi="楷体" w:eastAsia="仿宋_GB2312"/>
          <w:sz w:val="18"/>
          <w:szCs w:val="18"/>
          <w:lang w:eastAsia="zh-CN"/>
        </w:rPr>
        <w:t>（财务管理中心一份，本单位留存一份），</w:t>
      </w:r>
      <w:r>
        <w:rPr>
          <w:rFonts w:hint="eastAsia" w:ascii="仿宋_GB2312" w:hAnsi="楷体" w:eastAsia="仿宋_GB2312"/>
          <w:sz w:val="18"/>
          <w:szCs w:val="18"/>
        </w:rPr>
        <w:t>须在办会前至少提早5个工作日办理相关审批手续</w:t>
      </w:r>
    </w:p>
    <w:p>
      <w:pPr>
        <w:tabs>
          <w:tab w:val="left" w:pos="905"/>
        </w:tabs>
        <w:spacing w:line="540" w:lineRule="exact"/>
        <w:jc w:val="both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</w:p>
    <w:p>
      <w:pPr>
        <w:tabs>
          <w:tab w:val="left" w:pos="905"/>
        </w:tabs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福建师范大学协和学院</w:t>
      </w:r>
      <w:r>
        <w:rPr>
          <w:rFonts w:hint="eastAsia" w:ascii="方正小标宋简体" w:eastAsia="方正小标宋简体"/>
          <w:sz w:val="44"/>
          <w:szCs w:val="44"/>
        </w:rPr>
        <w:t>会议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决算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3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6"/>
        <w:gridCol w:w="104"/>
        <w:gridCol w:w="360"/>
        <w:gridCol w:w="162"/>
        <w:gridCol w:w="1024"/>
        <w:gridCol w:w="703"/>
        <w:gridCol w:w="28"/>
        <w:gridCol w:w="898"/>
        <w:gridCol w:w="1650"/>
        <w:gridCol w:w="574"/>
        <w:gridCol w:w="980"/>
        <w:gridCol w:w="713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会议名称</w:t>
            </w:r>
          </w:p>
        </w:tc>
        <w:tc>
          <w:tcPr>
            <w:tcW w:w="7740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举办时间</w:t>
            </w:r>
          </w:p>
        </w:tc>
        <w:tc>
          <w:tcPr>
            <w:tcW w:w="4929" w:type="dxa"/>
            <w:gridSpan w:val="8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日—— 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日；其中报到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日，离会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会期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楷体_GB2312" w:hAnsi="楷体" w:eastAsia="楷体_GB2312"/>
                <w:sz w:val="21"/>
                <w:szCs w:val="21"/>
                <w:u w:val="single"/>
                <w:lang w:eastAsia="zh-CN"/>
              </w:rPr>
              <w:t xml:space="preserve">        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会议地点</w:t>
            </w:r>
          </w:p>
        </w:tc>
        <w:tc>
          <w:tcPr>
            <w:tcW w:w="165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62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参会代表人数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工作人员数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经费项目名称</w:t>
            </w:r>
          </w:p>
        </w:tc>
        <w:tc>
          <w:tcPr>
            <w:tcW w:w="165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62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经费项目号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经费来源</w:t>
            </w:r>
          </w:p>
        </w:tc>
        <w:tc>
          <w:tcPr>
            <w:tcW w:w="17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会议类型</w:t>
            </w:r>
          </w:p>
        </w:tc>
        <w:tc>
          <w:tcPr>
            <w:tcW w:w="8204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1"/>
                <w:szCs w:val="21"/>
                <w:lang w:eastAsia="zh-CN"/>
              </w:rPr>
              <w:t>一类会议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楷体_GB2312" w:hAnsi="宋体" w:eastAsia="楷体_GB2312"/>
                <w:sz w:val="21"/>
                <w:szCs w:val="21"/>
                <w:lang w:eastAsia="zh-CN"/>
              </w:rPr>
              <w:t>二类会议</w:t>
            </w: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□三类会议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其他会议收入</w:t>
            </w: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收入项目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决算金额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向参会人员收取的会议费用（如会务费、资料费等）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会议赞助费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合       计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会议支出</w:t>
            </w: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会议支出内容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决算金额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会议费</w:t>
            </w:r>
          </w:p>
        </w:tc>
        <w:tc>
          <w:tcPr>
            <w:tcW w:w="227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1.住宿费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27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2.伙食费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3.其他费用</w:t>
            </w: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会议室租金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交通费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文件印刷费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办公文具费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医药费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52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小  计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邀请的专家等差旅费</w:t>
            </w:r>
          </w:p>
        </w:tc>
        <w:tc>
          <w:tcPr>
            <w:tcW w:w="4815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专家的劳务费用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其他会议开支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/>
            <w:vAlign w:val="top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997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823" w:type="dxa"/>
            <w:gridSpan w:val="6"/>
            <w:shd w:val="clear" w:color="auto" w:fill="auto"/>
            <w:noWrap/>
            <w:vAlign w:val="center"/>
          </w:tcPr>
          <w:p>
            <w:pP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09" w:type="dxa"/>
            <w:gridSpan w:val="7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经办人（签字）：</w:t>
            </w:r>
          </w:p>
          <w:p>
            <w:pPr>
              <w:spacing w:line="220" w:lineRule="exact"/>
              <w:jc w:val="righ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4"/>
            <w:shd w:val="clear" w:color="auto" w:fill="auto"/>
            <w:noWrap/>
            <w:vAlign w:val="top"/>
          </w:tcPr>
          <w:p>
            <w:pPr>
              <w:spacing w:line="220" w:lineRule="exac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>财务审核人（签字）：</w:t>
            </w:r>
          </w:p>
          <w:p>
            <w:pPr>
              <w:spacing w:line="220" w:lineRule="exact"/>
              <w:jc w:val="right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</w:p>
        </w:tc>
        <w:tc>
          <w:tcPr>
            <w:tcW w:w="2701" w:type="dxa"/>
            <w:gridSpan w:val="3"/>
            <w:shd w:val="clear" w:color="auto" w:fill="auto"/>
            <w:noWrap w:val="0"/>
            <w:vAlign w:val="top"/>
          </w:tcPr>
          <w:p>
            <w:pPr>
              <w:spacing w:line="220" w:lineRule="exact"/>
              <w:ind w:right="420"/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sz w:val="21"/>
                <w:szCs w:val="21"/>
                <w:lang w:eastAsia="zh-CN"/>
              </w:rPr>
              <w:t xml:space="preserve">审批人（签字）： </w:t>
            </w:r>
          </w:p>
        </w:tc>
      </w:tr>
    </w:tbl>
    <w:p>
      <w:pPr>
        <w:spacing w:line="600" w:lineRule="exact"/>
        <w:rPr>
          <w:rFonts w:hint="eastAsia"/>
          <w:lang w:eastAsia="zh-CN"/>
        </w:rPr>
      </w:pPr>
    </w:p>
    <w:p>
      <w:pPr>
        <w:spacing w:line="600" w:lineRule="exact"/>
        <w:rPr>
          <w:rFonts w:hint="eastAsia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871" w:right="1531" w:bottom="1701" w:left="130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 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5D75"/>
    <w:rsid w:val="71D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2020-03-22T00:54:00Z</dcterms:created>
  <dc:creator>Administrator</dc:creator>
  <cp:lastModifiedBy>Administrator</cp:lastModifiedBy>
  <dcterms:modified xsi:type="dcterms:W3CDTF">2020-03-22T00:56:18Z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