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sz w:val="32"/>
        </w:rPr>
      </w:pPr>
    </w:p>
    <w:p>
      <w:pPr>
        <w:jc w:val="center"/>
        <w:rPr>
          <w:rFonts w:ascii="仿宋_GB2312" w:eastAsia="仿宋_GB2312"/>
          <w:sz w:val="32"/>
        </w:rPr>
      </w:pPr>
    </w:p>
    <w:p>
      <w:pPr>
        <w:jc w:val="center"/>
        <w:rPr>
          <w:rFonts w:ascii="仿宋_GB2312" w:eastAsia="仿宋_GB2312"/>
          <w:sz w:val="32"/>
        </w:rPr>
      </w:pPr>
    </w:p>
    <w:p>
      <w:pPr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</w:p>
    <w:p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协院创〔</w:t>
      </w:r>
      <w:r>
        <w:rPr>
          <w:rFonts w:ascii="仿宋_GB2312" w:eastAsia="仿宋_GB2312"/>
          <w:sz w:val="32"/>
          <w:szCs w:val="32"/>
        </w:rPr>
        <w:t>2021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hAnsi="仿宋" w:eastAsia="方正小标宋简体" w:cs="方正小标宋简体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关于举办2021年福建师范大学协和学</w:t>
      </w:r>
      <w:r>
        <w:rPr>
          <w:rFonts w:hint="eastAsia" w:ascii="方正小标宋简体" w:hAnsi="仿宋" w:eastAsia="方正小标宋简体" w:cs="方正小标宋简体"/>
          <w:sz w:val="44"/>
          <w:szCs w:val="44"/>
          <w:lang w:eastAsia="zh-Hans"/>
        </w:rPr>
        <w:t>院</w:t>
      </w:r>
    </w:p>
    <w:p>
      <w:pPr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  <w:lang w:eastAsia="zh-Hans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  <w:lang w:eastAsia="zh-Hans"/>
        </w:rPr>
        <w:t>创业精英挑战赛</w:t>
      </w:r>
      <w:r>
        <w:rPr>
          <w:rFonts w:hint="eastAsia" w:ascii="方正小标宋简体" w:hAnsi="仿宋" w:eastAsia="方正小标宋简体" w:cs="方正小标宋简体"/>
          <w:sz w:val="44"/>
          <w:szCs w:val="44"/>
        </w:rPr>
        <w:t>的</w:t>
      </w:r>
      <w:r>
        <w:rPr>
          <w:rFonts w:hint="eastAsia" w:ascii="方正小标宋简体" w:hAnsi="仿宋" w:eastAsia="方正小标宋简体" w:cs="方正小标宋简体"/>
          <w:sz w:val="44"/>
          <w:szCs w:val="44"/>
          <w:lang w:eastAsia="zh-Hans"/>
        </w:rPr>
        <w:t>通知</w:t>
      </w:r>
    </w:p>
    <w:p>
      <w:pPr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各系、国际教育学院：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为深入贯彻落实上级有关文件精神，培养大学生的创新意识、创意能力和创业精神，不断深化创新创业教育改革，充分发挥学院大学生创新创业园实践育人的功能与作用，经研究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举办2021年福建师范大学协和学院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创业精英挑战赛</w:t>
      </w:r>
      <w:r>
        <w:rPr>
          <w:rFonts w:hint="eastAsia" w:ascii="仿宋_GB2312" w:hAnsi="仿宋_GB2312" w:eastAsia="仿宋_GB2312" w:cs="仿宋_GB2312"/>
          <w:sz w:val="32"/>
          <w:szCs w:val="32"/>
        </w:rPr>
        <w:t>，现就有关事项通知如下：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黑体" w:hAnsi="黑体" w:eastAsia="黑体" w:cs="黑体"/>
          <w:bCs/>
          <w:color w:val="000000"/>
          <w:sz w:val="32"/>
          <w:szCs w:val="21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21"/>
        </w:rPr>
        <w:t>一、</w:t>
      </w:r>
      <w:r>
        <w:rPr>
          <w:rFonts w:hint="eastAsia" w:ascii="黑体" w:hAnsi="黑体" w:eastAsia="黑体" w:cs="黑体"/>
          <w:bCs/>
          <w:color w:val="000000"/>
          <w:sz w:val="32"/>
          <w:szCs w:val="21"/>
          <w:lang w:eastAsia="zh-Hans"/>
        </w:rPr>
        <w:t>赛事</w:t>
      </w:r>
      <w:r>
        <w:rPr>
          <w:rFonts w:hint="eastAsia" w:ascii="黑体" w:hAnsi="黑体" w:eastAsia="黑体" w:cs="黑体"/>
          <w:bCs/>
          <w:color w:val="000000"/>
          <w:sz w:val="32"/>
          <w:szCs w:val="21"/>
        </w:rPr>
        <w:t>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协创未来，点亮人生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黑体" w:hAnsi="黑体" w:eastAsia="黑体" w:cs="黑体"/>
          <w:bCs/>
          <w:color w:val="000000"/>
          <w:sz w:val="32"/>
          <w:szCs w:val="21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21"/>
        </w:rPr>
        <w:t>二、主办单位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福建师范大学协和学院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创新</w:t>
      </w:r>
      <w:r>
        <w:rPr>
          <w:rFonts w:hint="eastAsia" w:ascii="仿宋_GB2312" w:hAnsi="仿宋_GB2312" w:eastAsia="仿宋_GB2312" w:cs="仿宋_GB2312"/>
          <w:sz w:val="32"/>
          <w:szCs w:val="32"/>
        </w:rPr>
        <w:t>创业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学院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黑体" w:hAnsi="黑体" w:eastAsia="黑体" w:cs="黑体"/>
          <w:bCs/>
          <w:color w:val="000000"/>
          <w:sz w:val="32"/>
          <w:szCs w:val="21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21"/>
        </w:rPr>
        <w:t>三、活动对象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大学生创新创业园入驻团队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福建省第六届“互联网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+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”大学生创新创业大赛获奖团队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黑体" w:hAnsi="黑体" w:eastAsia="黑体" w:cs="黑体"/>
          <w:bCs/>
          <w:color w:val="000000"/>
          <w:sz w:val="32"/>
          <w:szCs w:val="21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21"/>
        </w:rPr>
        <w:t>四、</w:t>
      </w:r>
      <w:r>
        <w:rPr>
          <w:rFonts w:hint="eastAsia" w:ascii="黑体" w:hAnsi="黑体" w:eastAsia="黑体" w:cs="黑体"/>
          <w:bCs/>
          <w:color w:val="000000"/>
          <w:sz w:val="32"/>
          <w:szCs w:val="21"/>
          <w:lang w:eastAsia="zh-Hans"/>
        </w:rPr>
        <w:t>比赛</w:t>
      </w:r>
      <w:r>
        <w:rPr>
          <w:rFonts w:hint="eastAsia" w:ascii="黑体" w:hAnsi="黑体" w:eastAsia="黑体" w:cs="黑体"/>
          <w:bCs/>
          <w:color w:val="000000"/>
          <w:sz w:val="32"/>
          <w:szCs w:val="21"/>
        </w:rPr>
        <w:t>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ascii="仿宋_GB2312" w:hAnsi="仿宋_GB2312" w:eastAsia="仿宋_GB2312" w:cs="仿宋_GB2312"/>
          <w:sz w:val="32"/>
          <w:szCs w:val="32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月-4月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黑体" w:hAnsi="黑体" w:eastAsia="黑体" w:cs="黑体"/>
          <w:bCs/>
          <w:color w:val="000000"/>
          <w:sz w:val="32"/>
          <w:szCs w:val="21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21"/>
        </w:rPr>
        <w:t>五、工作</w:t>
      </w:r>
      <w:r>
        <w:rPr>
          <w:rFonts w:hint="eastAsia" w:ascii="黑体" w:hAnsi="黑体" w:eastAsia="黑体" w:cs="黑体"/>
          <w:bCs/>
          <w:color w:val="000000"/>
          <w:sz w:val="32"/>
          <w:szCs w:val="21"/>
          <w:lang w:eastAsia="zh-Hans"/>
        </w:rPr>
        <w:t>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报名时间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日-202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年3月30日，报名表见附件1。参赛团队在规定时间内将报名表电子版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发送到邮箱1228276132</w:t>
      </w:r>
      <w:r>
        <w:rPr>
          <w:rFonts w:hint="eastAsia" w:ascii="仿宋_GB2312" w:hAnsi="仿宋_GB2312" w:eastAsia="仿宋_GB2312" w:cs="仿宋_GB2312"/>
          <w:sz w:val="32"/>
          <w:szCs w:val="32"/>
        </w:rPr>
        <w:t>@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qq.com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同时将纸质版</w:t>
      </w:r>
      <w:r>
        <w:rPr>
          <w:rFonts w:ascii="仿宋_GB2312" w:hAnsi="仿宋_GB2312" w:eastAsia="仿宋_GB2312" w:cs="仿宋_GB2312"/>
          <w:sz w:val="32"/>
          <w:szCs w:val="32"/>
        </w:rPr>
        <w:t>提交至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创新创业学院</w:t>
      </w:r>
      <w:r>
        <w:rPr>
          <w:rFonts w:ascii="仿宋_GB2312" w:hAnsi="仿宋_GB2312" w:eastAsia="仿宋_GB2312" w:cs="仿宋_GB2312"/>
          <w:sz w:val="32"/>
          <w:szCs w:val="32"/>
        </w:rPr>
        <w:t>（行政楼207室）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（二）具体赛程安排另行通知，大赛邀请校外专家、企业家和投资人担任评委，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大赛评审标准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参照“互联网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+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”大赛评审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执行</w:t>
      </w:r>
      <w:r>
        <w:rPr>
          <w:rFonts w:ascii="仿宋_GB2312" w:hAnsi="仿宋_GB2312" w:eastAsia="仿宋_GB2312" w:cs="仿宋_GB2312"/>
          <w:sz w:val="32"/>
          <w:szCs w:val="32"/>
          <w:lang w:eastAsia="zh-Hans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黑体" w:hAnsi="黑体" w:eastAsia="黑体" w:cs="黑体"/>
          <w:bCs/>
          <w:color w:val="000000"/>
          <w:sz w:val="32"/>
          <w:szCs w:val="21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21"/>
          <w:lang w:eastAsia="zh-Hans"/>
        </w:rPr>
        <w:t>六</w:t>
      </w:r>
      <w:r>
        <w:rPr>
          <w:rFonts w:ascii="黑体" w:hAnsi="黑体" w:eastAsia="黑体" w:cs="黑体"/>
          <w:bCs/>
          <w:color w:val="000000"/>
          <w:sz w:val="32"/>
          <w:szCs w:val="21"/>
          <w:lang w:eastAsia="zh-Hans"/>
        </w:rPr>
        <w:t>、</w:t>
      </w:r>
      <w:r>
        <w:rPr>
          <w:rFonts w:hint="eastAsia" w:ascii="黑体" w:hAnsi="黑体" w:eastAsia="黑体" w:cs="黑体"/>
          <w:bCs/>
          <w:color w:val="000000"/>
          <w:sz w:val="32"/>
          <w:szCs w:val="21"/>
        </w:rPr>
        <w:t>奖项设置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大赛设置一等奖1名，二等奖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名，三等奖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名，为获奖团队颁发荣誉证书，并分别发放3000元、2000元和1000元奖金奖励。</w:t>
      </w:r>
    </w:p>
    <w:p>
      <w:pPr>
        <w:keepNext w:val="0"/>
        <w:keepLines w:val="0"/>
        <w:pageBreakBefore w:val="0"/>
        <w:widowControl w:val="0"/>
        <w:tabs>
          <w:tab w:val="left" w:pos="5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5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590" w:leftChars="300" w:hanging="960" w:hangingChars="300"/>
        <w:jc w:val="left"/>
        <w:textAlignment w:val="auto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附件：2021年福建师范大学协和学院创业精英挑战赛 </w:t>
      </w:r>
      <w:r>
        <w:rPr>
          <w:rFonts w:ascii="仿宋_GB2312" w:hAnsi="仿宋" w:eastAsia="仿宋_GB2312" w:cs="仿宋"/>
          <w:sz w:val="32"/>
          <w:szCs w:val="32"/>
        </w:rPr>
        <w:t xml:space="preserve">  </w:t>
      </w:r>
      <w:r>
        <w:rPr>
          <w:rFonts w:hint="eastAsia" w:ascii="仿宋_GB2312" w:hAnsi="仿宋" w:eastAsia="仿宋_GB2312" w:cs="仿宋"/>
          <w:sz w:val="32"/>
          <w:szCs w:val="32"/>
        </w:rPr>
        <w:t>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福建师范大学协和学院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创新创业学院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2021年3月19日</w:t>
      </w:r>
    </w:p>
    <w:p>
      <w:pPr>
        <w:bidi w:val="0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pBdr>
          <w:bottom w:val="single" w:color="auto" w:sz="6" w:space="1"/>
        </w:pBdr>
        <w:spacing w:line="560" w:lineRule="exact"/>
        <w:rPr>
          <w:rFonts w:hint="eastAsia" w:ascii="仿宋_GB2312" w:hAnsi="宋体" w:eastAsia="仿宋_GB2312"/>
          <w:sz w:val="32"/>
        </w:rPr>
      </w:pPr>
    </w:p>
    <w:p>
      <w:pPr>
        <w:spacing w:line="520" w:lineRule="exact"/>
        <w:ind w:firstLine="280" w:firstLineChars="1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抄送:杨</w:t>
      </w:r>
      <w:r>
        <w:rPr>
          <w:rFonts w:ascii="仿宋_GB2312" w:hAnsi="仿宋" w:eastAsia="仿宋_GB2312"/>
          <w:sz w:val="28"/>
          <w:szCs w:val="28"/>
        </w:rPr>
        <w:t>副院长，</w:t>
      </w:r>
    </w:p>
    <w:p>
      <w:pPr>
        <w:spacing w:line="520" w:lineRule="exact"/>
        <w:ind w:firstLine="980" w:firstLineChars="350"/>
        <w:rPr>
          <w:rFonts w:hint="eastAsia" w:ascii="仿宋_GB2312" w:hAnsi="仿宋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学生事务部、</w:t>
      </w:r>
      <w:r>
        <w:rPr>
          <w:rFonts w:hint="eastAsia" w:ascii="仿宋_GB2312" w:hAnsi="仿宋" w:eastAsia="仿宋_GB2312"/>
          <w:sz w:val="28"/>
          <w:szCs w:val="28"/>
        </w:rPr>
        <w:t>资产与财务部。</w:t>
      </w:r>
    </w:p>
    <w:p>
      <w:pPr>
        <w:pBdr>
          <w:top w:val="single" w:color="auto" w:sz="6" w:space="0"/>
          <w:bottom w:val="single" w:color="auto" w:sz="6" w:space="1"/>
        </w:pBdr>
        <w:spacing w:line="520" w:lineRule="exact"/>
        <w:ind w:firstLine="280" w:firstLineChars="100"/>
        <w:rPr>
          <w:rFonts w:hint="eastAsia" w:ascii="仿宋" w:hAnsi="仿宋" w:eastAsia="仿宋_GB2312" w:cs="仿宋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仿宋" w:eastAsia="仿宋_GB2312"/>
          <w:sz w:val="28"/>
          <w:szCs w:val="28"/>
        </w:rPr>
        <w:t xml:space="preserve">福建师范大学协和学院创新创业学院    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>20</w:t>
      </w:r>
      <w:r>
        <w:rPr>
          <w:rFonts w:ascii="仿宋_GB2312" w:hAnsi="仿宋" w:eastAsia="仿宋_GB2312"/>
          <w:sz w:val="28"/>
          <w:szCs w:val="28"/>
        </w:rPr>
        <w:t>21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ascii="仿宋_GB2312" w:hAnsi="仿宋" w:eastAsia="仿宋_GB2312"/>
          <w:sz w:val="28"/>
          <w:szCs w:val="28"/>
        </w:rPr>
        <w:t>3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19</w:t>
      </w:r>
      <w:r>
        <w:rPr>
          <w:rFonts w:hint="eastAsia" w:ascii="仿宋_GB2312" w:hAnsi="仿宋" w:eastAsia="仿宋_GB2312"/>
          <w:sz w:val="28"/>
          <w:szCs w:val="28"/>
        </w:rPr>
        <w:t>日印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发</w:t>
      </w:r>
    </w:p>
    <w:p>
      <w:pPr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附件一：       </w:t>
      </w:r>
    </w:p>
    <w:p>
      <w:pPr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40"/>
          <w:szCs w:val="40"/>
        </w:rPr>
        <w:t>2021年福建师范大学协和学院</w:t>
      </w:r>
      <w:r>
        <w:rPr>
          <w:rFonts w:hint="eastAsia" w:ascii="仿宋" w:hAnsi="仿宋" w:eastAsia="仿宋" w:cs="仿宋"/>
          <w:b/>
          <w:bCs/>
          <w:sz w:val="40"/>
          <w:szCs w:val="40"/>
          <w:lang w:eastAsia="zh-Hans"/>
        </w:rPr>
        <w:t>创业精英挑战赛</w:t>
      </w:r>
      <w:r>
        <w:rPr>
          <w:rFonts w:hint="eastAsia" w:ascii="仿宋" w:hAnsi="仿宋" w:eastAsia="仿宋" w:cs="仿宋"/>
          <w:b/>
          <w:bCs/>
          <w:sz w:val="40"/>
          <w:szCs w:val="40"/>
        </w:rPr>
        <w:t>报名表</w:t>
      </w:r>
    </w:p>
    <w:tbl>
      <w:tblPr>
        <w:tblStyle w:val="6"/>
        <w:tblW w:w="8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356"/>
        <w:gridCol w:w="493"/>
        <w:gridCol w:w="307"/>
        <w:gridCol w:w="846"/>
        <w:gridCol w:w="265"/>
        <w:gridCol w:w="818"/>
        <w:gridCol w:w="1117"/>
        <w:gridCol w:w="318"/>
        <w:gridCol w:w="1016"/>
        <w:gridCol w:w="1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736" w:type="dxa"/>
            <w:gridSpan w:val="11"/>
          </w:tcPr>
          <w:p>
            <w:pPr>
              <w:spacing w:line="640" w:lineRule="exact"/>
              <w:jc w:val="center"/>
              <w:outlineLvl w:val="0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一、申请人及创业团队基本情况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622" w:type="dxa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eastAsia="zh-Hans"/>
              </w:rPr>
              <w:t>负责人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姓名</w:t>
            </w:r>
          </w:p>
        </w:tc>
        <w:tc>
          <w:tcPr>
            <w:tcW w:w="3085" w:type="dxa"/>
            <w:gridSpan w:val="6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35" w:type="dxa"/>
            <w:gridSpan w:val="2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出生年月</w:t>
            </w:r>
          </w:p>
        </w:tc>
        <w:tc>
          <w:tcPr>
            <w:tcW w:w="2594" w:type="dxa"/>
            <w:gridSpan w:val="2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0" w:hRule="atLeast"/>
          <w:jc w:val="center"/>
        </w:trPr>
        <w:tc>
          <w:tcPr>
            <w:tcW w:w="1622" w:type="dxa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性别</w:t>
            </w:r>
          </w:p>
        </w:tc>
        <w:tc>
          <w:tcPr>
            <w:tcW w:w="1156" w:type="dxa"/>
            <w:gridSpan w:val="3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民族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35" w:type="dxa"/>
            <w:gridSpan w:val="2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联系电话</w:t>
            </w:r>
          </w:p>
        </w:tc>
        <w:tc>
          <w:tcPr>
            <w:tcW w:w="2594" w:type="dxa"/>
            <w:gridSpan w:val="2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622" w:type="dxa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所在系别</w:t>
            </w:r>
          </w:p>
        </w:tc>
        <w:tc>
          <w:tcPr>
            <w:tcW w:w="3085" w:type="dxa"/>
            <w:gridSpan w:val="6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43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年级专业</w:t>
            </w:r>
          </w:p>
        </w:tc>
        <w:tc>
          <w:tcPr>
            <w:tcW w:w="2594" w:type="dxa"/>
            <w:gridSpan w:val="2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622" w:type="dxa"/>
            <w:vMerge w:val="restart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创业团队核心成员信息</w:t>
            </w:r>
          </w:p>
        </w:tc>
        <w:tc>
          <w:tcPr>
            <w:tcW w:w="849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姓名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系别/年级专业</w:t>
            </w:r>
          </w:p>
        </w:tc>
        <w:tc>
          <w:tcPr>
            <w:tcW w:w="81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年龄</w:t>
            </w:r>
          </w:p>
        </w:tc>
        <w:tc>
          <w:tcPr>
            <w:tcW w:w="2451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项目岗位</w:t>
            </w:r>
          </w:p>
        </w:tc>
        <w:tc>
          <w:tcPr>
            <w:tcW w:w="1578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2451" w:type="dxa"/>
            <w:gridSpan w:val="3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2451" w:type="dxa"/>
            <w:gridSpan w:val="3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2451" w:type="dxa"/>
            <w:gridSpan w:val="3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2451" w:type="dxa"/>
            <w:gridSpan w:val="3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2451" w:type="dxa"/>
            <w:gridSpan w:val="3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622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2451" w:type="dxa"/>
            <w:gridSpan w:val="3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  <w:tc>
          <w:tcPr>
            <w:tcW w:w="1578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8736" w:type="dxa"/>
            <w:gridSpan w:val="11"/>
            <w:vAlign w:val="center"/>
          </w:tcPr>
          <w:p>
            <w:pPr>
              <w:ind w:left="108"/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  <w:lang w:eastAsia="zh-Hans"/>
              </w:rPr>
              <w:t>二</w:t>
            </w:r>
            <w:r>
              <w:rPr>
                <w:rFonts w:ascii="仿宋_GB2312" w:hAnsi="仿宋" w:eastAsia="仿宋_GB2312"/>
                <w:b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项目指导教师或合作人情况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978" w:type="dxa"/>
            <w:gridSpan w:val="2"/>
            <w:vAlign w:val="center"/>
          </w:tcPr>
          <w:p>
            <w:pPr>
              <w:ind w:left="108"/>
              <w:jc w:val="center"/>
              <w:rPr>
                <w:rFonts w:ascii="仿宋_GB2312" w:hAnsi="仿宋" w:eastAsia="仿宋_GB2312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  <w:lang w:eastAsia="zh-Hans"/>
              </w:rPr>
              <w:t>姓名</w:t>
            </w:r>
          </w:p>
        </w:tc>
        <w:tc>
          <w:tcPr>
            <w:tcW w:w="3846" w:type="dxa"/>
            <w:gridSpan w:val="6"/>
            <w:vAlign w:val="center"/>
          </w:tcPr>
          <w:p>
            <w:pPr>
              <w:ind w:left="108"/>
              <w:jc w:val="center"/>
              <w:rPr>
                <w:rFonts w:ascii="仿宋_GB2312" w:hAnsi="仿宋" w:eastAsia="仿宋_GB2312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  <w:lang w:eastAsia="zh-Hans"/>
              </w:rPr>
              <w:t>系别</w:t>
            </w:r>
          </w:p>
        </w:tc>
        <w:tc>
          <w:tcPr>
            <w:tcW w:w="2912" w:type="dxa"/>
            <w:gridSpan w:val="3"/>
            <w:vAlign w:val="center"/>
          </w:tcPr>
          <w:p>
            <w:pPr>
              <w:ind w:left="108"/>
              <w:jc w:val="center"/>
              <w:rPr>
                <w:rFonts w:ascii="仿宋_GB2312" w:hAnsi="仿宋" w:eastAsia="仿宋_GB2312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  <w:lang w:eastAsia="zh-Hans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978" w:type="dxa"/>
            <w:gridSpan w:val="2"/>
            <w:vAlign w:val="center"/>
          </w:tcPr>
          <w:p>
            <w:pPr>
              <w:ind w:left="108"/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</w:p>
        </w:tc>
        <w:tc>
          <w:tcPr>
            <w:tcW w:w="3846" w:type="dxa"/>
            <w:gridSpan w:val="6"/>
            <w:vAlign w:val="center"/>
          </w:tcPr>
          <w:p>
            <w:pPr>
              <w:ind w:left="108"/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</w:p>
        </w:tc>
        <w:tc>
          <w:tcPr>
            <w:tcW w:w="2912" w:type="dxa"/>
            <w:gridSpan w:val="3"/>
            <w:vAlign w:val="center"/>
          </w:tcPr>
          <w:p>
            <w:pPr>
              <w:ind w:left="108"/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978" w:type="dxa"/>
            <w:gridSpan w:val="2"/>
            <w:vAlign w:val="center"/>
          </w:tcPr>
          <w:p>
            <w:pPr>
              <w:ind w:left="108"/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</w:p>
        </w:tc>
        <w:tc>
          <w:tcPr>
            <w:tcW w:w="3846" w:type="dxa"/>
            <w:gridSpan w:val="6"/>
            <w:vAlign w:val="center"/>
          </w:tcPr>
          <w:p>
            <w:pPr>
              <w:ind w:left="108"/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</w:p>
        </w:tc>
        <w:tc>
          <w:tcPr>
            <w:tcW w:w="2912" w:type="dxa"/>
            <w:gridSpan w:val="3"/>
            <w:vAlign w:val="center"/>
          </w:tcPr>
          <w:p>
            <w:pPr>
              <w:ind w:left="108"/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978" w:type="dxa"/>
            <w:gridSpan w:val="2"/>
            <w:vAlign w:val="center"/>
          </w:tcPr>
          <w:p>
            <w:pPr>
              <w:ind w:left="108"/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</w:p>
        </w:tc>
        <w:tc>
          <w:tcPr>
            <w:tcW w:w="3846" w:type="dxa"/>
            <w:gridSpan w:val="6"/>
            <w:vAlign w:val="center"/>
          </w:tcPr>
          <w:p>
            <w:pPr>
              <w:ind w:left="108"/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</w:p>
        </w:tc>
        <w:tc>
          <w:tcPr>
            <w:tcW w:w="2912" w:type="dxa"/>
            <w:gridSpan w:val="3"/>
            <w:vAlign w:val="center"/>
          </w:tcPr>
          <w:p>
            <w:pPr>
              <w:ind w:left="108"/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8736" w:type="dxa"/>
            <w:gridSpan w:val="11"/>
            <w:vAlign w:val="center"/>
          </w:tcPr>
          <w:p>
            <w:pPr>
              <w:ind w:left="108"/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  <w:lang w:eastAsia="zh-Hans"/>
              </w:rPr>
              <w:t>三</w:t>
            </w: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、创业团队简况表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78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项目（企业）名称</w:t>
            </w:r>
          </w:p>
        </w:tc>
        <w:tc>
          <w:tcPr>
            <w:tcW w:w="6758" w:type="dxa"/>
            <w:gridSpan w:val="9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978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主营业务</w:t>
            </w:r>
          </w:p>
        </w:tc>
        <w:tc>
          <w:tcPr>
            <w:tcW w:w="6758" w:type="dxa"/>
            <w:gridSpan w:val="9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978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注册情况</w:t>
            </w:r>
          </w:p>
        </w:tc>
        <w:tc>
          <w:tcPr>
            <w:tcW w:w="6758" w:type="dxa"/>
            <w:gridSpan w:val="9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978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法人代表</w:t>
            </w:r>
          </w:p>
        </w:tc>
        <w:tc>
          <w:tcPr>
            <w:tcW w:w="6758" w:type="dxa"/>
            <w:gridSpan w:val="9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978" w:type="dxa"/>
            <w:gridSpan w:val="2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注册资本</w:t>
            </w:r>
          </w:p>
        </w:tc>
        <w:tc>
          <w:tcPr>
            <w:tcW w:w="6758" w:type="dxa"/>
            <w:gridSpan w:val="9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8" w:hRule="atLeast"/>
          <w:jc w:val="center"/>
        </w:trPr>
        <w:tc>
          <w:tcPr>
            <w:tcW w:w="1978" w:type="dxa"/>
            <w:gridSpan w:val="2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eastAsia="zh-Hans"/>
              </w:rPr>
              <w:t>项目简介</w:t>
            </w:r>
          </w:p>
        </w:tc>
        <w:tc>
          <w:tcPr>
            <w:tcW w:w="6758" w:type="dxa"/>
            <w:gridSpan w:val="9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978" w:type="dxa"/>
            <w:gridSpan w:val="2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eastAsia="zh-Hans"/>
              </w:rPr>
              <w:t>“互联网</w:t>
            </w:r>
            <w:r>
              <w:rPr>
                <w:rFonts w:ascii="仿宋_GB2312" w:hAnsi="仿宋" w:eastAsia="仿宋_GB2312"/>
                <w:sz w:val="28"/>
                <w:szCs w:val="28"/>
                <w:lang w:eastAsia="zh-Hans"/>
              </w:rPr>
              <w:t>+</w:t>
            </w:r>
            <w:r>
              <w:rPr>
                <w:rFonts w:hint="eastAsia" w:ascii="仿宋_GB2312" w:hAnsi="仿宋" w:eastAsia="仿宋_GB2312"/>
                <w:sz w:val="28"/>
                <w:szCs w:val="28"/>
                <w:lang w:eastAsia="zh-Hans"/>
              </w:rPr>
              <w:t>”</w:t>
            </w:r>
          </w:p>
          <w:p>
            <w:pPr>
              <w:spacing w:line="580" w:lineRule="exact"/>
              <w:jc w:val="center"/>
              <w:rPr>
                <w:rFonts w:ascii="仿宋_GB2312" w:hAnsi="仿宋" w:eastAsia="仿宋_GB2312"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eastAsia="zh-Hans"/>
              </w:rPr>
              <w:t>大赛申报赛道组别</w:t>
            </w:r>
          </w:p>
        </w:tc>
        <w:tc>
          <w:tcPr>
            <w:tcW w:w="6758" w:type="dxa"/>
            <w:gridSpan w:val="9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b/>
                <w:sz w:val="28"/>
                <w:szCs w:val="28"/>
              </w:rPr>
            </w:pPr>
          </w:p>
        </w:tc>
      </w:tr>
    </w:tbl>
    <w:p>
      <w:pPr>
        <w:tabs>
          <w:tab w:val="left" w:pos="3384"/>
        </w:tabs>
        <w:jc w:val="left"/>
      </w:pPr>
    </w:p>
    <w:p>
      <w:pPr>
        <w:tabs>
          <w:tab w:val="left" w:pos="3384"/>
        </w:tabs>
        <w:jc w:val="left"/>
      </w:pPr>
      <w:r>
        <w:rPr>
          <w:rFonts w:hint="eastAsia"/>
        </w:rPr>
        <w:t>注：1、报名表一式两份，请勿改变表格格式，报名表于20</w:t>
      </w:r>
      <w:r>
        <w:t>21</w:t>
      </w:r>
      <w:r>
        <w:rPr>
          <w:rFonts w:hint="eastAsia"/>
        </w:rPr>
        <w:t>年</w:t>
      </w:r>
      <w:r>
        <w:t>3</w:t>
      </w:r>
      <w:r>
        <w:rPr>
          <w:rFonts w:hint="eastAsia"/>
        </w:rPr>
        <w:t>月3</w:t>
      </w:r>
      <w:r>
        <w:t>0</w:t>
      </w:r>
      <w:r>
        <w:rPr>
          <w:rFonts w:hint="eastAsia"/>
        </w:rPr>
        <w:t>日前提交。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4671060</wp:posOffset>
              </wp:positionH>
              <wp:positionV relativeFrom="paragraph">
                <wp:posOffset>-171450</wp:posOffset>
              </wp:positionV>
              <wp:extent cx="603250" cy="3092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3250" cy="3092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asciiTheme="minorEastAsia" w:hAnsiTheme="minorEastAsia" w:eastAsiaTheme="minorEastAsia" w:cstheme="minorEastAsia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7.8pt;margin-top:-13.5pt;height:24.35pt;width:47.5pt;mso-position-horizontal-relative:margin;z-index:251659264;mso-width-relative:page;mso-height-relative:page;" filled="f" stroked="f" coordsize="21600,21600" o:gfxdata="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fMsrDYAAAACgEAAA8AAAAAAAAAAQAgAAAAIgAAAGRycy9kb3ducmV2LnhtbFBL&#10;AQIUABQAAAAIAIdO4kCV4prNLwIAAFUEAAAOAAAAAAAAAAEAIAAAACc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Fonts w:asciiTheme="minorEastAsia" w:hAnsiTheme="minorEastAsia" w:eastAsiaTheme="minorEastAsia" w:cstheme="minorEastAsia"/>
                        <w:sz w:val="30"/>
                        <w:szCs w:val="30"/>
                      </w:rPr>
                    </w:pP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2CB0930"/>
    <w:rsid w:val="003639D4"/>
    <w:rsid w:val="00A22482"/>
    <w:rsid w:val="00A60BAA"/>
    <w:rsid w:val="00AE4EEE"/>
    <w:rsid w:val="00C45A60"/>
    <w:rsid w:val="00D7642F"/>
    <w:rsid w:val="00E449DB"/>
    <w:rsid w:val="0C621B78"/>
    <w:rsid w:val="157D15DC"/>
    <w:rsid w:val="16800D49"/>
    <w:rsid w:val="1916619F"/>
    <w:rsid w:val="1AC5520E"/>
    <w:rsid w:val="1D530F28"/>
    <w:rsid w:val="1DE571EB"/>
    <w:rsid w:val="1F24AD6E"/>
    <w:rsid w:val="27BD20E9"/>
    <w:rsid w:val="27D5668E"/>
    <w:rsid w:val="299C5672"/>
    <w:rsid w:val="2FD92E17"/>
    <w:rsid w:val="32CF2757"/>
    <w:rsid w:val="33826573"/>
    <w:rsid w:val="376D85E0"/>
    <w:rsid w:val="38D916C9"/>
    <w:rsid w:val="3CB83B42"/>
    <w:rsid w:val="43303F46"/>
    <w:rsid w:val="4F511528"/>
    <w:rsid w:val="4FF62211"/>
    <w:rsid w:val="50531A17"/>
    <w:rsid w:val="53A750E5"/>
    <w:rsid w:val="55BB5AAF"/>
    <w:rsid w:val="58E7089A"/>
    <w:rsid w:val="5D8072E4"/>
    <w:rsid w:val="62CB0930"/>
    <w:rsid w:val="63F474EC"/>
    <w:rsid w:val="66398BC1"/>
    <w:rsid w:val="6D535020"/>
    <w:rsid w:val="6DFFD8C4"/>
    <w:rsid w:val="76F79F1E"/>
    <w:rsid w:val="76FC0103"/>
    <w:rsid w:val="77BB8CED"/>
    <w:rsid w:val="77E95540"/>
    <w:rsid w:val="7A6E7A9A"/>
    <w:rsid w:val="7BB91D4D"/>
    <w:rsid w:val="7EABDB4B"/>
    <w:rsid w:val="A7560404"/>
    <w:rsid w:val="AFFE17AA"/>
    <w:rsid w:val="D7BEB230"/>
    <w:rsid w:val="F677D3CC"/>
    <w:rsid w:val="F77F094D"/>
    <w:rsid w:val="FFB7B84D"/>
    <w:rsid w:val="FFEA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semiHidden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142</Words>
  <Characters>815</Characters>
  <Lines>6</Lines>
  <Paragraphs>1</Paragraphs>
  <TotalTime>247</TotalTime>
  <ScaleCrop>false</ScaleCrop>
  <LinksUpToDate>false</LinksUpToDate>
  <CharactersWithSpaces>956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2021-04-06T03:17:00Z</dcterms:created>
  <dc:creator>XU</dc:creator>
  <cp:lastModifiedBy>Te Fuir</cp:lastModifiedBy>
  <cp:lastPrinted>2021-04-06T03:31:00Z</cp:lastPrinted>
  <dcterms:modified xsi:type="dcterms:W3CDTF">2021-04-06T07:53:10Z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20D828CCCB5247938D1E8AC109A094B4</vt:lpwstr>
  </property>
</Properties>
</file>