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widowControl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>
      <w:pPr>
        <w:pStyle w:val="15"/>
        <w:widowControl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 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军训歌咏比赛推荐曲目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7" w:line="360" w:lineRule="auto"/>
        <w:ind w:left="420" w:leftChars="200"/>
        <w:jc w:val="lef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0" w:leftChars="200"/>
        <w:jc w:val="lef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  <w:sectPr>
          <w:headerReference r:id="rId5" w:type="default"/>
          <w:footerReference r:id="rId6" w:type="default"/>
          <w:pgSz w:w="11907" w:h="16839"/>
          <w:pgMar w:top="1431" w:right="1158" w:bottom="0" w:left="1504" w:header="0" w:footer="0" w:gutter="0"/>
          <w:cols w:equalWidth="0" w:num="1">
            <w:col w:w="9244"/>
          </w:cols>
        </w:sectPr>
      </w:pP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1.《中国人民解放军军歌》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2.《松花江上》</w:t>
      </w:r>
      <w:bookmarkStart w:id="0" w:name="_GoBack"/>
      <w:bookmarkEnd w:id="0"/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3.《在太行山上》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4.《旗正飘飘》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5.《黄水谣》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6.《七律·长征》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7.《过雪山草地》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8.《南泥湾》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9.《七律 ·人民解放军占领南京》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10.《到敌人后方去》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11.《英雄赞歌》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12.《忆秦娥·娄山关》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13.《游击队歌》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14.《人民军队忠于党》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15.《打靶归来》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16.《咱当兵的人》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17.《爱军习武歌》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18.《当祖国召唤的时候》</w:t>
      </w:r>
    </w:p>
    <w:p>
      <w:pPr>
        <w:pStyle w:val="11"/>
        <w:widowControl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column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19.《响当当的连队呱呱叫的兵》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20.《练为战》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21.《祖国不会忘记》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22.《东西南北兵》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23.《我是一个兵》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24.《当你的秀发拂过我的钢枪》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25.《送你一枚小弹壳》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26.《女兵谣》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27.《青春万岁》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28.《军营男子汉》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29.《一二三四歌》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30.《当那一天来临》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31.《军中绿花》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32.《说句心里话》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33.《小白杨》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34.《当兵干什么》</w:t>
      </w:r>
    </w:p>
    <w:p>
      <w:pPr>
        <w:pStyle w:val="11"/>
        <w:widowControl/>
        <w:ind w:left="0" w:leftChars="0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35.《强军战歌》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420" w:leftChars="200"/>
        <w:jc w:val="lef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  <w:sectPr>
          <w:type w:val="continuous"/>
          <w:pgSz w:w="11907" w:h="16839"/>
          <w:pgMar w:top="1431" w:right="1158" w:bottom="0" w:left="1504" w:header="0" w:footer="0" w:gutter="0"/>
          <w:cols w:equalWidth="0" w:num="2">
            <w:col w:w="4588" w:space="100"/>
            <w:col w:w="4557"/>
          </w:cols>
        </w:sectPr>
      </w:pPr>
    </w:p>
    <w:p>
      <w:pPr>
        <w:pStyle w:val="19"/>
        <w:widowControl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</w:p>
    <w:p>
      <w:pPr>
        <w:pStyle w:val="15"/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2025 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军训歌咏比赛评分标准</w:t>
      </w:r>
    </w:p>
    <w:p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1.歌曲内容（10分）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遵守比赛有关规定，演唱内容符合本次比赛要求。</w:t>
      </w:r>
    </w:p>
    <w:p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2.精神面貌（20分）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比赛统一着军训迷彩服，大方得体，精神饱满。（10分）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（2）遵守赛场纪律，进、出场动作整齐、有序，台风良好。（10 分）</w:t>
      </w:r>
    </w:p>
    <w:p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3.艺术效果（70分）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（1）演唱节奏准确鲜明，音准良好。（20分）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（2）音色优美，声部处理清晰合理，有感染力，吐字清晰。（20分）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（3）艺术处理恰当，形式多样，现场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表演</w:t>
      </w:r>
      <w:r>
        <w:rPr>
          <w:rFonts w:hint="eastAsia" w:ascii="仿宋_GB2312" w:hAnsi="仿宋_GB2312" w:eastAsia="仿宋_GB2312" w:cs="仿宋_GB2312"/>
          <w:sz w:val="32"/>
          <w:szCs w:val="32"/>
        </w:rPr>
        <w:t>效果好，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观众反响好，</w:t>
      </w:r>
      <w:r>
        <w:rPr>
          <w:rFonts w:hint="eastAsia" w:ascii="仿宋_GB2312" w:hAnsi="仿宋_GB2312" w:eastAsia="仿宋_GB2312" w:cs="仿宋_GB2312"/>
          <w:sz w:val="32"/>
          <w:szCs w:val="32"/>
        </w:rPr>
        <w:t>歌曲演唱富有激情和新意。（20分）</w:t>
      </w:r>
    </w:p>
    <w:p>
      <w:pPr>
        <w:pStyle w:val="11"/>
        <w:keepNext w:val="0"/>
        <w:keepLines w:val="0"/>
        <w:pageBreakBefore w:val="0"/>
        <w:widowControl/>
        <w:wordWrap/>
        <w:overflowPunct/>
        <w:topLinePunct w:val="0"/>
        <w:bidi w:val="0"/>
        <w:adjustRightInd w:val="0"/>
        <w:spacing w:before="0" w:after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（4）合唱队员与指挥及伴奏配合默契。（10 分）</w:t>
      </w:r>
    </w:p>
    <w:p>
      <w:pPr>
        <w:pStyle w:val="11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afterLines="0" w:line="600" w:lineRule="exact"/>
        <w:ind w:left="420" w:leftChars="200" w:firstLine="608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afterLines="0" w:line="600" w:lineRule="exact"/>
        <w:ind w:left="420" w:leftChars="200" w:firstLine="608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afterLines="0" w:line="600" w:lineRule="exact"/>
        <w:ind w:left="420" w:leftChars="200" w:firstLine="608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afterLines="0" w:line="600" w:lineRule="exact"/>
        <w:ind w:left="420" w:leftChars="200" w:firstLine="608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afterLines="0" w:line="600" w:lineRule="exact"/>
        <w:ind w:firstLine="608" w:firstLineChars="200"/>
        <w:jc w:val="left"/>
        <w:textAlignment w:val="baseline"/>
        <w:rPr>
          <w:rFonts w:hint="eastAsia" w:ascii="仿宋_GB2312" w:hAnsi="仿宋_GB2312" w:eastAsia="仿宋_GB2312" w:cs="仿宋_GB2312"/>
          <w:spacing w:val="-8"/>
          <w:sz w:val="32"/>
          <w:szCs w:val="32"/>
        </w:rPr>
      </w:pPr>
    </w:p>
    <w:sectPr>
      <w:pgSz w:w="11907" w:h="16839"/>
      <w:pgMar w:top="1431" w:right="1472" w:bottom="0" w:left="14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6F768C"/>
    <w:rsid w:val="0832232E"/>
    <w:rsid w:val="0BA13F3D"/>
    <w:rsid w:val="1C146941"/>
    <w:rsid w:val="1CEA370F"/>
    <w:rsid w:val="21553BAC"/>
    <w:rsid w:val="310444A3"/>
    <w:rsid w:val="31A55C86"/>
    <w:rsid w:val="324F3D9D"/>
    <w:rsid w:val="3D213F00"/>
    <w:rsid w:val="4A1B668D"/>
    <w:rsid w:val="4E8F13F8"/>
    <w:rsid w:val="54770BD1"/>
    <w:rsid w:val="55E24503"/>
    <w:rsid w:val="5BE855BE"/>
    <w:rsid w:val="5E090A9B"/>
    <w:rsid w:val="6516281D"/>
    <w:rsid w:val="73F751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7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semiHidden/>
    <w:qFormat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footer"/>
    <w:qFormat/>
    <w:uiPriority w:val="0"/>
    <w:pPr>
      <w:widowControl w:val="0"/>
      <w:tabs>
        <w:tab w:val="center" w:pos="4153"/>
        <w:tab w:val="right" w:pos="8306"/>
      </w:tabs>
      <w:adjustRightInd w:val="0"/>
      <w:spacing w:line="288" w:lineRule="auto"/>
      <w:jc w:val="left"/>
    </w:pPr>
    <w:rPr>
      <w:rFonts w:ascii="Calibri" w:hAnsi="Calibri" w:eastAsia="宋体" w:cs="Times New Roman"/>
      <w:kern w:val="2"/>
      <w:sz w:val="18"/>
      <w:szCs w:val="18"/>
      <w:lang w:bidi="ar-SA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5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附录标题"/>
    <w:next w:val="1"/>
    <w:qFormat/>
    <w:uiPriority w:val="0"/>
    <w:pPr>
      <w:widowControl w:val="0"/>
      <w:adjustRightInd w:val="0"/>
      <w:spacing w:before="100" w:after="100" w:line="36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6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1291</Words>
  <Characters>1418</Characters>
  <TotalTime>10</TotalTime>
  <ScaleCrop>false</ScaleCrop>
  <LinksUpToDate>false</LinksUpToDate>
  <CharactersWithSpaces>1462</CharactersWithSpaces>
  <Application>WPS Office_11.8.2.11978_F1E327BC-269C-435d-A152-05C5408002CA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2025-08-28T15:01:00Z</dcterms:created>
  <dc:creator>高磊</dc:creator>
  <cp:lastModifiedBy>Administrator</cp:lastModifiedBy>
  <cp:lastPrinted>2025-09-16T08:38:53Z</cp:lastPrinted>
  <dcterms:modified xsi:type="dcterms:W3CDTF">2025-09-16T08:39:49Z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2025-08-29T16:24:29Z</vt:filetime>
  </property>
  <property fmtid="{D5CDD505-2E9C-101B-9397-08002B2CF9AE}" pid="4" name="KSOTemplateDocerSaveRecord">
    <vt:lpwstr>eyJoZGlkIjoiNGRkYzU2YmY1ZGM1ZGZmMDE1MDY5ZGRiOTdkM2VjMDMiLCJ1c2VySWQiOiI0MDAxMTA0NDQifQ==</vt:lpwstr>
  </property>
  <property fmtid="{D5CDD505-2E9C-101B-9397-08002B2CF9AE}" pid="5" name="KSOProductBuildVer">
    <vt:lpwstr>2052-11.8.2.11978</vt:lpwstr>
  </property>
  <property fmtid="{D5CDD505-2E9C-101B-9397-08002B2CF9AE}" pid="6" name="ICV">
    <vt:lpwstr>50B93DCFB0B3487B92E740AFA73E797E_13</vt:lpwstr>
  </property>
</Properties>
</file>