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福建师范大学协和学院2022-2023学年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团支部书记培训班报名表</w:t>
      </w:r>
    </w:p>
    <w:tbl>
      <w:tblPr>
        <w:tblStyle w:val="3"/>
        <w:tblpPr w:leftFromText="180" w:rightFromText="180" w:vertAnchor="text" w:horzAnchor="page" w:tblpXSpec="center" w:tblpY="19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73"/>
        <w:gridCol w:w="823"/>
        <w:gridCol w:w="866"/>
        <w:gridCol w:w="1478"/>
        <w:gridCol w:w="1189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line="440" w:lineRule="exact"/>
              <w:ind w:left="-82" w:leftChars="-39" w:firstLine="109" w:firstLineChars="3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系别、年级、专业</w:t>
            </w:r>
          </w:p>
        </w:tc>
        <w:tc>
          <w:tcPr>
            <w:tcW w:w="4356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356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个人综合情况评述</w:t>
            </w:r>
          </w:p>
        </w:tc>
        <w:tc>
          <w:tcPr>
            <w:tcW w:w="637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</w:t>
            </w:r>
          </w:p>
        </w:tc>
        <w:tc>
          <w:tcPr>
            <w:tcW w:w="6373" w:type="dxa"/>
            <w:gridSpan w:val="5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25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6373" w:type="dxa"/>
            <w:gridSpan w:val="5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（签章）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spacing w:line="480" w:lineRule="exact"/>
        <w:rPr>
          <w:rFonts w:hint="eastAsia" w:ascii="宋体" w:hAnsi="宋体" w:cs="宋体"/>
          <w:b/>
          <w:color w:val="000000"/>
          <w:spacing w:val="15"/>
          <w:kern w:val="0"/>
          <w:sz w:val="24"/>
        </w:rPr>
      </w:pPr>
      <w:r>
        <w:rPr>
          <w:rFonts w:hint="eastAsia" w:ascii="宋体" w:hAnsi="宋体" w:cs="宋体"/>
          <w:sz w:val="24"/>
        </w:rPr>
        <w:t>备注：一式两份，请用A4纸打印，勿改变表格格式。</w:t>
      </w:r>
    </w:p>
    <w:p>
      <w:pPr>
        <w:spacing w:line="240" w:lineRule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2022-09-22T02:38:31Z</dcterms:created>
  <dc:creator>123</dc:creator>
  <cp:lastModifiedBy>123</cp:lastModifiedBy>
  <dcterms:modified xsi:type="dcterms:W3CDTF">2022-09-22T02:38:36Z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