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大黑简体" w:eastAsia="方正大黑简体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大黑简体" w:eastAsia="方正大黑简体"/>
          <w:color w:val="auto"/>
          <w:sz w:val="28"/>
          <w:szCs w:val="28"/>
          <w:lang w:val="en-US" w:eastAsia="zh-CN"/>
        </w:rPr>
        <w:t>招聘海报（模板）</w:t>
      </w:r>
    </w:p>
    <w:bookmarkEnd w:id="0"/>
    <w:p>
      <w:pPr>
        <w:spacing w:line="600" w:lineRule="exact"/>
        <w:jc w:val="center"/>
        <w:rPr>
          <w:rFonts w:hint="eastAsia" w:ascii="方正大黑简体" w:eastAsia="方正大黑简体"/>
          <w:color w:val="auto"/>
          <w:sz w:val="52"/>
          <w:szCs w:val="52"/>
          <w:lang w:val="en-US" w:eastAsia="zh-CN"/>
        </w:rPr>
      </w:pPr>
      <w:r>
        <w:rPr>
          <w:rFonts w:hint="eastAsia" w:ascii="方正大黑简体" w:eastAsia="方正大黑简体"/>
          <w:color w:val="auto"/>
          <w:sz w:val="52"/>
          <w:szCs w:val="52"/>
          <w:lang w:val="en-US" w:eastAsia="zh-CN"/>
        </w:rPr>
        <w:t>XXXX有限公司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ascii="楷体" w:hAnsi="楷体" w:eastAsia="楷体" w:cs="宋体"/>
          <w:color w:val="auto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auto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auto"/>
          <w:sz w:val="32"/>
          <w:szCs w:val="32"/>
        </w:rPr>
        <w:t>简介视招聘内容而定可放可不放）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b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color w:val="auto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auto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auto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auto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auto"/>
          <w:sz w:val="32"/>
          <w:szCs w:val="32"/>
        </w:rPr>
        <w:t>元</w:t>
      </w:r>
      <w:r>
        <w:rPr>
          <w:rFonts w:ascii="楷体" w:hAnsi="楷体" w:eastAsia="楷体" w:cs="宋体"/>
          <w:b/>
          <w:color w:val="auto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auto"/>
          <w:sz w:val="32"/>
          <w:szCs w:val="32"/>
        </w:rPr>
        <w:t>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依据发货计划</w:t>
      </w:r>
      <w:r>
        <w:rPr>
          <w:rFonts w:ascii="楷体" w:hAnsi="楷体" w:eastAsia="楷体" w:cs="宋体"/>
          <w:color w:val="auto"/>
          <w:sz w:val="32"/>
          <w:szCs w:val="32"/>
        </w:rPr>
        <w:t>,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装配计划，编制生产车间作业计划；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不限专业；硕士以上学历。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b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color w:val="auto"/>
          <w:sz w:val="32"/>
          <w:szCs w:val="32"/>
        </w:rPr>
        <w:t xml:space="preserve">    招聘岗位：人力资源服务专员3人，（年薪10万元）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行政管理或人力资源；本科及以上。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b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color w:val="auto"/>
          <w:sz w:val="32"/>
          <w:szCs w:val="32"/>
        </w:rPr>
        <w:t xml:space="preserve">    招聘岗位：软件工程师助理4人，（月薪3000元+提成）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负责协助解决公司软件开发过程中的技术问题；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ascii="楷体" w:hAnsi="楷体" w:eastAsia="楷体" w:cs="宋体"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>任职资格：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计算机类专业；本科及以上。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ascii="楷体" w:hAnsi="楷体" w:eastAsia="楷体" w:cs="宋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>联系人：</w:t>
      </w:r>
      <w:r>
        <w:rPr>
          <w:rFonts w:hint="eastAsia" w:ascii="楷体" w:hAnsi="楷体" w:eastAsia="楷体" w:cs="宋体"/>
          <w:b/>
          <w:bCs/>
          <w:color w:val="auto"/>
          <w:sz w:val="32"/>
          <w:szCs w:val="32"/>
          <w:lang w:val="en-US" w:eastAsia="zh-CN"/>
        </w:rPr>
        <w:t>**</w:t>
      </w: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auto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auto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>13901234567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ascii="楷体" w:hAnsi="楷体" w:eastAsia="楷体" w:cs="宋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auto"/>
          <w:sz w:val="32"/>
          <w:szCs w:val="32"/>
        </w:rPr>
        <w:t>123456@qq.com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Style w:val="8"/>
          <w:rFonts w:hint="eastAsia"/>
          <w:i w:val="0"/>
          <w:color w:val="auto"/>
          <w:sz w:val="48"/>
          <w:szCs w:val="48"/>
        </w:rPr>
        <w:t>（注：招聘内容仅限一页！！！）</w:t>
      </w: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footerReference r:id="rId7" w:type="first"/>
      <w:headerReference r:id="rId4" w:type="default"/>
      <w:footerReference r:id="rId5" w:type="default"/>
      <w:footerReference r:id="rId6" w:type="even"/>
      <w:pgSz w:w="11906" w:h="16838"/>
      <w:pgMar w:top="1134" w:right="1797" w:bottom="113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67" w:leftChars="-270"/>
      <w:jc w:val="center"/>
      <w:rPr>
        <w:rFonts w:ascii="隶书" w:eastAsia="隶书"/>
        <w:b/>
        <w:bCs/>
        <w:color w:val="0000FF"/>
        <w:spacing w:val="20"/>
        <w:sz w:val="52"/>
        <w:szCs w:val="52"/>
      </w:rPr>
    </w:pPr>
    <w:r>
      <w:rPr>
        <w:color w:val="0000F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401320</wp:posOffset>
          </wp:positionV>
          <wp:extent cx="828040" cy="828040"/>
          <wp:effectExtent l="0" t="0" r="10160" b="10160"/>
          <wp:wrapNone/>
          <wp:docPr id="8" name="图片 11" descr="微信图片_20211118142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1" descr="微信图片_202111181420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0000FF"/>
        <w:spacing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398145</wp:posOffset>
          </wp:positionV>
          <wp:extent cx="457200" cy="457200"/>
          <wp:effectExtent l="0" t="0" r="0" b="0"/>
          <wp:wrapNone/>
          <wp:docPr id="7" name="图片 10" descr="福建青年人才开发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0" descr="福建青年人才开发中心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-567" w:leftChars="-270"/>
      <w:jc w:val="center"/>
      <w:rPr>
        <w:rFonts w:ascii="隶书" w:eastAsia="隶书"/>
        <w:b/>
        <w:bCs/>
        <w:color w:val="0000FF"/>
        <w:spacing w:val="20"/>
        <w:szCs w:val="21"/>
      </w:rPr>
    </w:pPr>
    <w:r>
      <w:rPr>
        <w:b/>
        <w:bCs/>
        <w:color w:val="0000FF"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-2151380</wp:posOffset>
              </wp:positionH>
              <wp:positionV relativeFrom="paragraph">
                <wp:posOffset>-76835</wp:posOffset>
              </wp:positionV>
              <wp:extent cx="7901305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130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333333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69.4pt;margin-top:-6.05pt;height:0pt;width:622.15pt;z-index:251660288;mso-width-relative:page;mso-height-relative:page;" filled="f" stroked="t" coordsize="21600,21600" o:gfxdata="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XI0BtYAAAAMAQAADwAAAAAAAAABACAAAAAiAAAAZHJzL2Rvd25yZXYueG1s&#10;UEsBAhQAFAAAAAgAh07iQDq1o5H6AQAA8gMAAA4AAAAAAAAAAQAgAAAAJQEAAGRycy9lMm9Eb2Mu&#10;eG1sUEsFBgAAAAAGAAYAWQEAAJEFAAAAAA==&#10;">
              <v:fill on="f" focussize="0,0"/>
              <v:stroke color="#333333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隶书" w:eastAsia="隶书"/>
        <w:b/>
        <w:bCs/>
        <w:color w:val="0000FF"/>
        <w:spacing w:val="20"/>
        <w:sz w:val="52"/>
        <w:szCs w:val="52"/>
      </w:rPr>
      <w:t>福建青年人才开发中心</w:t>
    </w:r>
    <w:r>
      <w:rPr>
        <w:rFonts w:hint="eastAsia" w:ascii="隶书" w:eastAsia="隶书"/>
        <w:b/>
        <w:bCs/>
        <w:color w:val="0000FF"/>
        <w:spacing w:val="20"/>
        <w:szCs w:val="21"/>
      </w:rPr>
      <w:t>(制)</w:t>
    </w:r>
  </w:p>
  <w:p>
    <w:pPr>
      <w:rPr>
        <w:rFonts w:ascii="黑体" w:hAnsi="华文中宋" w:eastAsia="黑体"/>
        <w:b/>
        <w:bCs/>
        <w:color w:val="0000FF"/>
        <w:spacing w:val="-6"/>
        <w:sz w:val="28"/>
        <w:szCs w:val="28"/>
      </w:rPr>
    </w:pPr>
    <w:r>
      <w:rPr>
        <w:rFonts w:hint="eastAsia" w:ascii="黑体" w:hAnsi="华文中宋" w:eastAsia="黑体"/>
        <w:b/>
        <w:bCs/>
        <w:color w:val="0000FF"/>
        <w:spacing w:val="-6"/>
        <w:sz w:val="28"/>
        <w:szCs w:val="28"/>
      </w:rPr>
      <w:t xml:space="preserve">微信公众号: fjqnrc      服务热线：0591-876673511      </w:t>
    </w:r>
  </w:p>
  <w:p>
    <w:pPr>
      <w:ind w:left="-567" w:leftChars="-270"/>
      <w:rPr>
        <w:rFonts w:ascii="黑体" w:hAnsi="华文中宋" w:eastAsia="黑体"/>
        <w:b/>
        <w:bCs/>
        <w:color w:val="0000FF"/>
        <w:spacing w:val="-6"/>
        <w:sz w:val="28"/>
        <w:szCs w:val="28"/>
      </w:rPr>
    </w:pPr>
    <w:r>
      <w:rPr>
        <w:rFonts w:hint="eastAsia" w:ascii="黑体" w:hAnsi="华文中宋" w:eastAsia="黑体"/>
        <w:b/>
        <w:bCs/>
        <w:color w:val="0000FF"/>
        <w:spacing w:val="-6"/>
        <w:sz w:val="28"/>
        <w:szCs w:val="28"/>
      </w:rPr>
      <w:t>网址：www.fjqnrc.com 中心地址：福州市鼓楼区东街123号航空大厦19楼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WVhNDRhMDJmYjdkMzBiOTc2OWM3MmYzZmIxMjQifQ=="/>
  </w:docVars>
  <w:rsids>
    <w:rsidRoot w:val="6B734A59"/>
    <w:rsid w:val="4D9F270E"/>
    <w:rsid w:val="6B7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明显强调1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2023-04-17T08:46:00Z</dcterms:created>
  <dc:creator>耗</dc:creator>
  <cp:lastModifiedBy>耗</cp:lastModifiedBy>
  <dcterms:modified xsi:type="dcterms:W3CDTF">2023-04-17T08:46:42Z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E255F974693A4144845932D20AC1A8D9_11</vt:lpwstr>
  </property>
</Properties>
</file>