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DD4F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b w:val="0"/>
          <w:bCs w:val="0"/>
          <w:kern w:val="0"/>
          <w:sz w:val="44"/>
          <w:szCs w:val="44"/>
          <w:u w:val="none"/>
          <w:lang w:val="en-US" w:eastAsia="zh-CN" w:bidi="ar-SA"/>
        </w:rPr>
      </w:pPr>
      <w:r>
        <w:rPr>
          <w:rFonts w:hint="eastAsia" w:ascii="方正小标宋简体" w:hAnsi="方正小标宋简体" w:eastAsia="方正小标宋简体" w:cs="方正小标宋简体"/>
          <w:b w:val="0"/>
          <w:bCs w:val="0"/>
          <w:kern w:val="0"/>
          <w:sz w:val="44"/>
          <w:szCs w:val="44"/>
          <w:u w:val="none"/>
          <w:lang w:val="en-US" w:eastAsia="zh-CN" w:bidi="ar-SA"/>
        </w:rPr>
        <w:t>关于公布2025年第九届一带一路暨金砖国家技能发展与技术创新大赛数智化创新创业赛项、大数据分析应用与决策赛项校赛获奖名单的通知</w:t>
      </w:r>
    </w:p>
    <w:p w14:paraId="25FCAC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pPr>
    </w:p>
    <w:p w14:paraId="72CB7B96">
      <w:pPr>
        <w:pStyle w:val="3"/>
        <w:keepNext w:val="0"/>
        <w:keepLines w:val="0"/>
        <w:widowControl/>
        <w:suppressLineNumbers w:val="0"/>
        <w:shd w:val="clear" w:fill="FBFBFB"/>
        <w:spacing w:before="0" w:beforeAutospacing="0" w:after="0" w:afterAutospacing="0" w:line="605"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各系、国际教育学院：</w:t>
      </w:r>
      <w:bookmarkStart w:id="1" w:name="_GoBack"/>
      <w:bookmarkEnd w:id="1"/>
    </w:p>
    <w:p w14:paraId="2DB2A75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关于举办2025年第九届一带一路暨金砖国家技能发展与技术创新大赛（第一批）校级选拔赛的通知》（协院创〔2025〕26号）及《关于举办2025年第九届一带一路暨金砖国际技能发展与技术创新大赛第二届社交媒体运营与推广赛校赛选拔赛的通知》（协院创〔2025〕41号）文件精神，福建师范大学协和学院举办第九届一带一路暨金砖国家技能发展与技术创新大赛大数据财务应用与管理会计决策赛项、社交媒体运营与推广赛项比赛,最终大数据财务应用与管理会计决策赛项评选出一等奖1组，二等奖1组，三等奖1组；社交媒体运营与推广赛项一等奖一组，二等奖三组，三等奖4组。</w:t>
      </w:r>
      <w:r>
        <w:rPr>
          <w:rFonts w:hint="eastAsia" w:ascii="仿宋_GB2312" w:hAnsi="仿宋_GB2312" w:eastAsia="仿宋_GB2312" w:cs="仿宋_GB2312"/>
          <w:kern w:val="2"/>
          <w:sz w:val="32"/>
          <w:szCs w:val="32"/>
          <w:lang w:val="en-US" w:eastAsia="zh-CN" w:bidi="ar-SA"/>
        </w:rPr>
        <w:t>现予以公布（详见附件）。</w:t>
      </w:r>
    </w:p>
    <w:p w14:paraId="1A66ED5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_GB2312" w:eastAsia="仿宋_GB2312" w:cs="仿宋_GB2312"/>
          <w:kern w:val="2"/>
          <w:sz w:val="32"/>
          <w:szCs w:val="32"/>
          <w:lang w:val="en-US" w:eastAsia="zh-CN" w:bidi="ar-SA"/>
        </w:rPr>
      </w:pPr>
    </w:p>
    <w:p w14:paraId="3E46065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附件：1、2025年第九届一带一路暨金砖国家技能发展与技术创新大赛大数据财务应用与管理会计决策赛项校赛获奖名单</w:t>
      </w:r>
    </w:p>
    <w:p w14:paraId="564327E0">
      <w:pPr>
        <w:keepNext w:val="0"/>
        <w:keepLines w:val="0"/>
        <w:pageBreakBefore w:val="0"/>
        <w:widowControl w:val="0"/>
        <w:kinsoku/>
        <w:wordWrap/>
        <w:overflowPunct/>
        <w:topLinePunct w:val="0"/>
        <w:autoSpaceDE/>
        <w:autoSpaceDN/>
        <w:bidi w:val="0"/>
        <w:adjustRightInd/>
        <w:snapToGrid/>
        <w:spacing w:line="600" w:lineRule="exact"/>
        <w:ind w:firstLine="1600" w:firstLineChars="500"/>
        <w:jc w:val="left"/>
        <w:textAlignment w:val="auto"/>
        <w:rPr>
          <w:rFonts w:hint="eastAsia" w:ascii="仿宋_GB2312" w:hAnsi="仿宋_GB2312" w:eastAsia="仿宋_GB2312" w:cs="仿宋_GB2312"/>
          <w:kern w:val="2"/>
          <w:sz w:val="32"/>
          <w:szCs w:val="32"/>
          <w:lang w:val="en-US" w:eastAsia="zh-CN" w:bidi="ar-SA"/>
        </w:rPr>
      </w:pPr>
      <w:bookmarkStart w:id="0" w:name="_GoBack"/>
      <w:bookmarkEnd w:id="0"/>
      <w:r>
        <w:rPr>
          <w:rFonts w:hint="eastAsia" w:ascii="仿宋_GB2312" w:hAnsi="仿宋_GB2312" w:eastAsia="仿宋_GB2312" w:cs="仿宋_GB2312"/>
          <w:kern w:val="2"/>
          <w:sz w:val="32"/>
          <w:szCs w:val="32"/>
          <w:lang w:val="en-US" w:eastAsia="zh-CN" w:bidi="ar-SA"/>
        </w:rPr>
        <w:t>2、2025年第九届一带一路暨金砖国家技能发展与技术创新大赛社交媒体运营与推广赛项校赛获奖名单</w:t>
      </w:r>
    </w:p>
    <w:p w14:paraId="3856EA2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u w:val="none"/>
          <w:lang w:val="en-US" w:eastAsia="zh-CN"/>
        </w:rPr>
      </w:pPr>
    </w:p>
    <w:p w14:paraId="6B6599C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u w:val="none"/>
          <w:lang w:val="en-US" w:eastAsia="zh-CN"/>
        </w:rPr>
      </w:pPr>
    </w:p>
    <w:p w14:paraId="2EAF0E6A">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right="0" w:firstLine="960" w:firstLineChars="300"/>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福建师范大学协和学院创新创业学院</w:t>
      </w:r>
    </w:p>
    <w:p w14:paraId="3B2622FA">
      <w:pPr>
        <w:keepNext w:val="0"/>
        <w:keepLines w:val="0"/>
        <w:pageBreakBefore w:val="0"/>
        <w:widowControl/>
        <w:suppressLineNumbers w:val="0"/>
        <w:kinsoku/>
        <w:wordWrap w:val="0"/>
        <w:overflowPunct/>
        <w:topLinePunct w:val="0"/>
        <w:autoSpaceDE/>
        <w:autoSpaceDN/>
        <w:bidi w:val="0"/>
        <w:adjustRightInd/>
        <w:snapToGrid/>
        <w:spacing w:before="0" w:beforeAutospacing="0" w:afterAutospacing="0" w:line="600" w:lineRule="exact"/>
        <w:ind w:right="0" w:firstLine="960" w:firstLineChars="300"/>
        <w:jc w:val="right"/>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kern w:val="2"/>
          <w:sz w:val="32"/>
          <w:szCs w:val="32"/>
          <w:lang w:val="en-US" w:eastAsia="zh-CN" w:bidi="ar-SA"/>
        </w:rPr>
        <w:t>2025年11月11日</w:t>
      </w:r>
      <w:r>
        <w:rPr>
          <w:rFonts w:hint="eastAsia" w:ascii="仿宋_GB2312" w:hAnsi="仿宋_GB2312" w:eastAsia="仿宋_GB2312" w:cs="仿宋_GB2312"/>
          <w:sz w:val="32"/>
          <w:szCs w:val="32"/>
          <w:u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F79B2"/>
    <w:rsid w:val="0BB27EF8"/>
    <w:rsid w:val="0F20545E"/>
    <w:rsid w:val="29CD57CF"/>
    <w:rsid w:val="2DF54C7A"/>
    <w:rsid w:val="30622CD6"/>
    <w:rsid w:val="31A7789F"/>
    <w:rsid w:val="376075BA"/>
    <w:rsid w:val="3A1B24B1"/>
    <w:rsid w:val="3D1119C9"/>
    <w:rsid w:val="478D60EF"/>
    <w:rsid w:val="6BB51A81"/>
    <w:rsid w:val="75F53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372</Words>
  <Characters>396</Characters>
  <Lines>0</Lines>
  <Paragraphs>0</Paragraphs>
  <TotalTime>4</TotalTime>
  <ScaleCrop>false</ScaleCrop>
  <LinksUpToDate>false</LinksUpToDate>
  <CharactersWithSpaces>411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2025-09-26T13:44:00Z</dcterms:created>
  <dc:creator>guogu</dc:creator>
  <cp:lastModifiedBy>菄菄</cp:lastModifiedBy>
  <cp:lastPrinted>2025-10-09T07:33:00Z</cp:lastPrinted>
  <dcterms:modified xsi:type="dcterms:W3CDTF">2025-11-11T01:08:48Z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eyJoZGlkIjoiNzExNGRjYWNkMTdlYmIyMDkzNzNhN2YxNmE4ZTI1MzQiLCJ1c2VySWQiOiIxMTk4MjM5OTIxIn0=</vt:lpwstr>
  </property>
  <property fmtid="{D5CDD505-2E9C-101B-9397-08002B2CF9AE}" pid="4" name="ICV">
    <vt:lpwstr>0CD5577152AF4197AC95DD0C0A9D7E1C_13</vt:lpwstr>
  </property>
</Properties>
</file>