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C36D7F4">
      <w:pP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28"/>
          <w:szCs w:val="28"/>
          <w:shd w:val="clear" w:fill="FFFFFF"/>
          <w:lang w:eastAsia="zh-CN"/>
        </w:rPr>
        <w:t>附件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  <w:t>1</w:t>
      </w:r>
    </w:p>
    <w:p w14:paraId="524A0E28">
      <w:pPr>
        <w:rPr>
          <w:rFonts w:hint="eastAsia" w:ascii="方正小标宋简体" w:hAnsi="方正小标宋简体" w:eastAsia="方正小标宋简体" w:cs="方正小标宋简体"/>
          <w:sz w:val="32"/>
          <w:szCs w:val="32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eastAsia="zh-CN"/>
        </w:rPr>
        <w:t>福建师范大学协和学院</w:t>
      </w:r>
      <w:r>
        <w:rPr>
          <w:rFonts w:hint="eastAsia" w:ascii="方正小标宋简体" w:hAnsi="方正小标宋简体" w:eastAsia="方正小标宋简体" w:cs="方正小标宋简体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2024年</w:t>
      </w:r>
      <w:r>
        <w:rPr>
          <w:rFonts w:hint="eastAsia" w:ascii="方正小标宋简体" w:hAnsi="方正小标宋简体" w:eastAsia="方正小标宋简体" w:cs="方正小标宋简体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eastAsia="zh-CN"/>
        </w:rPr>
        <w:t>“数智课程”建设项目</w:t>
      </w:r>
      <w:r>
        <w:rPr>
          <w:rFonts w:hint="eastAsia" w:ascii="方正小标宋简体" w:hAnsi="方正小标宋简体" w:eastAsia="方正小标宋简体" w:cs="方正小标宋简体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名单</w:t>
      </w:r>
    </w:p>
    <w:bookmarkEnd w:id="0"/>
    <w:p w14:paraId="74CCE89B"/>
    <w:tbl>
      <w:tblPr>
        <w:tblStyle w:val="2"/>
        <w:tblW w:w="8336" w:type="dxa"/>
        <w:tblInd w:w="91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9"/>
        <w:gridCol w:w="1810"/>
        <w:gridCol w:w="2490"/>
        <w:gridCol w:w="1059"/>
        <w:gridCol w:w="1261"/>
        <w:gridCol w:w="1077"/>
      </w:tblGrid>
      <w:tr w14:paraId="4221087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9" w:hRule="atLeast"/>
        </w:trPr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42F7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序号</w:t>
            </w:r>
          </w:p>
        </w:tc>
        <w:tc>
          <w:tcPr>
            <w:tcW w:w="1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C64F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单位</w:t>
            </w:r>
          </w:p>
        </w:tc>
        <w:tc>
          <w:tcPr>
            <w:tcW w:w="2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6F49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课程名称</w:t>
            </w:r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61F7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负责人</w:t>
            </w:r>
          </w:p>
        </w:tc>
        <w:tc>
          <w:tcPr>
            <w:tcW w:w="126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8584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项目类型</w:t>
            </w:r>
          </w:p>
        </w:tc>
        <w:tc>
          <w:tcPr>
            <w:tcW w:w="107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6D46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  <w:t>资助金额</w:t>
            </w:r>
          </w:p>
        </w:tc>
      </w:tr>
      <w:tr w14:paraId="7813304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9" w:hRule="atLeast"/>
        </w:trPr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8A40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C00A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经济与法学系</w:t>
            </w:r>
          </w:p>
        </w:tc>
        <w:tc>
          <w:tcPr>
            <w:tcW w:w="2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CD87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产业经济学</w:t>
            </w:r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7A62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李碧珍</w:t>
            </w:r>
          </w:p>
        </w:tc>
        <w:tc>
          <w:tcPr>
            <w:tcW w:w="126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68A3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重大项目</w:t>
            </w:r>
          </w:p>
        </w:tc>
        <w:tc>
          <w:tcPr>
            <w:tcW w:w="107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3175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7万</w:t>
            </w:r>
          </w:p>
        </w:tc>
      </w:tr>
      <w:tr w14:paraId="193141C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9" w:hRule="atLeast"/>
        </w:trPr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E9BE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1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221C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信息技术系</w:t>
            </w:r>
          </w:p>
        </w:tc>
        <w:tc>
          <w:tcPr>
            <w:tcW w:w="2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15F0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计算机应用基础</w:t>
            </w:r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E1B5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卢宇</w:t>
            </w:r>
          </w:p>
        </w:tc>
        <w:tc>
          <w:tcPr>
            <w:tcW w:w="126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239F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重大项目</w:t>
            </w:r>
          </w:p>
        </w:tc>
        <w:tc>
          <w:tcPr>
            <w:tcW w:w="107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9322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7万</w:t>
            </w:r>
          </w:p>
        </w:tc>
      </w:tr>
      <w:tr w14:paraId="3BFF8C8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9" w:hRule="atLeast"/>
        </w:trPr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CF78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1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7B41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文化产业系</w:t>
            </w:r>
          </w:p>
        </w:tc>
        <w:tc>
          <w:tcPr>
            <w:tcW w:w="2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945D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广告策划</w:t>
            </w:r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E343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陈丽</w:t>
            </w:r>
          </w:p>
        </w:tc>
        <w:tc>
          <w:tcPr>
            <w:tcW w:w="126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B186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重大项目</w:t>
            </w:r>
          </w:p>
        </w:tc>
        <w:tc>
          <w:tcPr>
            <w:tcW w:w="107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1B4F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7万</w:t>
            </w:r>
          </w:p>
        </w:tc>
      </w:tr>
      <w:tr w14:paraId="49950D6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9" w:hRule="atLeast"/>
        </w:trPr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7AC2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1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A1E5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马克思主义学院</w:t>
            </w:r>
          </w:p>
        </w:tc>
        <w:tc>
          <w:tcPr>
            <w:tcW w:w="2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3E8C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思想政治理论课综合实践</w:t>
            </w:r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8307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杨林香</w:t>
            </w:r>
          </w:p>
        </w:tc>
        <w:tc>
          <w:tcPr>
            <w:tcW w:w="126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DDD2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重大项目</w:t>
            </w:r>
          </w:p>
        </w:tc>
        <w:tc>
          <w:tcPr>
            <w:tcW w:w="107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2FAA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7万</w:t>
            </w:r>
          </w:p>
        </w:tc>
      </w:tr>
      <w:tr w14:paraId="17AFA81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9" w:hRule="atLeast"/>
        </w:trPr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0B3A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1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4616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信息技术系</w:t>
            </w:r>
          </w:p>
        </w:tc>
        <w:tc>
          <w:tcPr>
            <w:tcW w:w="2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1B84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数字非线性编辑</w:t>
            </w:r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0D49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陈昕</w:t>
            </w:r>
          </w:p>
        </w:tc>
        <w:tc>
          <w:tcPr>
            <w:tcW w:w="126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8EED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重大项目</w:t>
            </w:r>
          </w:p>
        </w:tc>
        <w:tc>
          <w:tcPr>
            <w:tcW w:w="107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D1E0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7万</w:t>
            </w:r>
          </w:p>
        </w:tc>
      </w:tr>
      <w:tr w14:paraId="074B0FA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9" w:hRule="atLeast"/>
        </w:trPr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D66A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1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9B04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经济与法学系</w:t>
            </w:r>
          </w:p>
        </w:tc>
        <w:tc>
          <w:tcPr>
            <w:tcW w:w="2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619A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金融工程学</w:t>
            </w:r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7461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曾静怡</w:t>
            </w:r>
          </w:p>
        </w:tc>
        <w:tc>
          <w:tcPr>
            <w:tcW w:w="126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2DB7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一般项目</w:t>
            </w:r>
          </w:p>
        </w:tc>
        <w:tc>
          <w:tcPr>
            <w:tcW w:w="107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2F82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2万</w:t>
            </w:r>
          </w:p>
        </w:tc>
      </w:tr>
      <w:tr w14:paraId="555C3C4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9" w:hRule="atLeast"/>
        </w:trPr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4959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</w:t>
            </w:r>
          </w:p>
        </w:tc>
        <w:tc>
          <w:tcPr>
            <w:tcW w:w="1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E52C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外语系</w:t>
            </w:r>
          </w:p>
        </w:tc>
        <w:tc>
          <w:tcPr>
            <w:tcW w:w="2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347F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旅游日语轻松说</w:t>
            </w:r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138F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谢淑媛</w:t>
            </w:r>
          </w:p>
        </w:tc>
        <w:tc>
          <w:tcPr>
            <w:tcW w:w="126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55B4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一般项目</w:t>
            </w:r>
          </w:p>
        </w:tc>
        <w:tc>
          <w:tcPr>
            <w:tcW w:w="107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DEF2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2万</w:t>
            </w:r>
          </w:p>
        </w:tc>
      </w:tr>
      <w:tr w14:paraId="0E862A0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9" w:hRule="atLeast"/>
        </w:trPr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C3EB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1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25C9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国际商学系</w:t>
            </w:r>
          </w:p>
        </w:tc>
        <w:tc>
          <w:tcPr>
            <w:tcW w:w="2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4CD9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电子商务营销写作实务</w:t>
            </w:r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9B81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周爱国</w:t>
            </w:r>
          </w:p>
        </w:tc>
        <w:tc>
          <w:tcPr>
            <w:tcW w:w="126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2B20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一般项目</w:t>
            </w:r>
          </w:p>
        </w:tc>
        <w:tc>
          <w:tcPr>
            <w:tcW w:w="107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232A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2万</w:t>
            </w:r>
          </w:p>
        </w:tc>
      </w:tr>
      <w:tr w14:paraId="5431CA2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9" w:hRule="atLeast"/>
        </w:trPr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A66B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  <w:tc>
          <w:tcPr>
            <w:tcW w:w="1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EBEA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外语系</w:t>
            </w:r>
          </w:p>
        </w:tc>
        <w:tc>
          <w:tcPr>
            <w:tcW w:w="2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241A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境外实用英语</w:t>
            </w:r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27B3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张昌宋</w:t>
            </w:r>
          </w:p>
        </w:tc>
        <w:tc>
          <w:tcPr>
            <w:tcW w:w="126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9AB6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一般项目</w:t>
            </w:r>
          </w:p>
        </w:tc>
        <w:tc>
          <w:tcPr>
            <w:tcW w:w="107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4542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2万</w:t>
            </w:r>
          </w:p>
        </w:tc>
      </w:tr>
      <w:tr w14:paraId="372921C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9" w:hRule="atLeast"/>
        </w:trPr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C519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1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5AFA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管理学系</w:t>
            </w:r>
          </w:p>
        </w:tc>
        <w:tc>
          <w:tcPr>
            <w:tcW w:w="2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AB27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绩效管理</w:t>
            </w:r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4092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陈娜</w:t>
            </w:r>
          </w:p>
        </w:tc>
        <w:tc>
          <w:tcPr>
            <w:tcW w:w="126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983E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一般项目</w:t>
            </w:r>
          </w:p>
        </w:tc>
        <w:tc>
          <w:tcPr>
            <w:tcW w:w="107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111C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2万</w:t>
            </w:r>
          </w:p>
        </w:tc>
      </w:tr>
      <w:tr w14:paraId="53D4648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9" w:hRule="atLeast"/>
        </w:trPr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0994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</w:t>
            </w:r>
          </w:p>
        </w:tc>
        <w:tc>
          <w:tcPr>
            <w:tcW w:w="1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7053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外语系</w:t>
            </w:r>
          </w:p>
        </w:tc>
        <w:tc>
          <w:tcPr>
            <w:tcW w:w="2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E73F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理解当代中国——日语演讲</w:t>
            </w:r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9E66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赖菲菲</w:t>
            </w:r>
          </w:p>
        </w:tc>
        <w:tc>
          <w:tcPr>
            <w:tcW w:w="126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0180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一般项目</w:t>
            </w:r>
          </w:p>
        </w:tc>
        <w:tc>
          <w:tcPr>
            <w:tcW w:w="107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A4CD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2万</w:t>
            </w:r>
          </w:p>
        </w:tc>
      </w:tr>
      <w:tr w14:paraId="62E8B15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9" w:hRule="atLeast"/>
        </w:trPr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3A6A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</w:t>
            </w:r>
          </w:p>
        </w:tc>
        <w:tc>
          <w:tcPr>
            <w:tcW w:w="1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D700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经济与法学系</w:t>
            </w:r>
          </w:p>
        </w:tc>
        <w:tc>
          <w:tcPr>
            <w:tcW w:w="2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3F87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证券交易模拟实训</w:t>
            </w:r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2B91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黄辉</w:t>
            </w:r>
          </w:p>
        </w:tc>
        <w:tc>
          <w:tcPr>
            <w:tcW w:w="126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401A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一般项目</w:t>
            </w:r>
          </w:p>
        </w:tc>
        <w:tc>
          <w:tcPr>
            <w:tcW w:w="107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EE27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2万</w:t>
            </w:r>
          </w:p>
        </w:tc>
      </w:tr>
      <w:tr w14:paraId="3063956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9" w:hRule="atLeast"/>
        </w:trPr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9E6D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  <w:tc>
          <w:tcPr>
            <w:tcW w:w="1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9158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外语系</w:t>
            </w:r>
          </w:p>
        </w:tc>
        <w:tc>
          <w:tcPr>
            <w:tcW w:w="2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6442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口译理论与实践A</w:t>
            </w:r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D184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杨晖</w:t>
            </w:r>
          </w:p>
        </w:tc>
        <w:tc>
          <w:tcPr>
            <w:tcW w:w="126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9CF5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一般项目</w:t>
            </w:r>
          </w:p>
        </w:tc>
        <w:tc>
          <w:tcPr>
            <w:tcW w:w="107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897E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2万</w:t>
            </w:r>
          </w:p>
        </w:tc>
      </w:tr>
      <w:tr w14:paraId="34603AF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9" w:hRule="atLeast"/>
        </w:trPr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42AD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</w:t>
            </w:r>
          </w:p>
        </w:tc>
        <w:tc>
          <w:tcPr>
            <w:tcW w:w="1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EFE9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马克思主义学院</w:t>
            </w:r>
          </w:p>
        </w:tc>
        <w:tc>
          <w:tcPr>
            <w:tcW w:w="2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4717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形势与政策</w:t>
            </w:r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AA2A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李媛媛</w:t>
            </w:r>
          </w:p>
        </w:tc>
        <w:tc>
          <w:tcPr>
            <w:tcW w:w="126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6EC5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一般项目</w:t>
            </w:r>
          </w:p>
        </w:tc>
        <w:tc>
          <w:tcPr>
            <w:tcW w:w="107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F9C8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2万</w:t>
            </w:r>
          </w:p>
        </w:tc>
      </w:tr>
      <w:tr w14:paraId="059551F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0" w:hRule="atLeast"/>
        </w:trPr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192E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</w:t>
            </w:r>
          </w:p>
        </w:tc>
        <w:tc>
          <w:tcPr>
            <w:tcW w:w="1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7CA9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国际商学系</w:t>
            </w:r>
          </w:p>
        </w:tc>
        <w:tc>
          <w:tcPr>
            <w:tcW w:w="2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C126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国际贸易实务</w:t>
            </w:r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E8AC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李冬梅</w:t>
            </w:r>
          </w:p>
        </w:tc>
        <w:tc>
          <w:tcPr>
            <w:tcW w:w="126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3630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一般项目</w:t>
            </w:r>
          </w:p>
        </w:tc>
        <w:tc>
          <w:tcPr>
            <w:tcW w:w="107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5BD9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2万</w:t>
            </w:r>
          </w:p>
        </w:tc>
      </w:tr>
    </w:tbl>
    <w:p w14:paraId="78E1DF8F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liNWZjYjAxYmI0NDY5M2E3ZmJkNWVjMWYyYjAwM2IifQ=="/>
  </w:docVars>
  <w:rsids>
    <w:rsidRoot w:val="664B142F"/>
    <w:rsid w:val="156B7D37"/>
    <w:rsid w:val="4CC6200D"/>
    <w:rsid w:val="664B14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368</Words>
  <Characters>377</Characters>
  <Lines>0</Lines>
  <Paragraphs>0</Paragraphs>
  <TotalTime>1</TotalTime>
  <ScaleCrop>false</ScaleCrop>
  <LinksUpToDate>false</LinksUpToDate>
  <CharactersWithSpaces>377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2024-12-02T08:30:00Z</dcterms:created>
  <dc:creator>Avery</dc:creator>
  <cp:lastModifiedBy>Avery</cp:lastModifiedBy>
  <dcterms:modified xsi:type="dcterms:W3CDTF">2024-12-05T01:51:31Z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B06DE469C0614489950B5BF071081256_11</vt:lpwstr>
  </property>
</Properties>
</file>