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739CC">
      <w:pPr>
        <w:jc w:val="center"/>
        <w:rPr>
          <w:rFonts w:hint="eastAsia" w:ascii="方正小标宋简体" w:hAnsi="方正小标宋简体" w:eastAsia="方正小标宋简体" w:cs="方正小标宋简体"/>
          <w:sz w:val="40"/>
          <w:szCs w:val="40"/>
          <w:vertAlign w:val="baseline"/>
          <w:lang w:val="en-US" w:eastAsia="zh-CN"/>
        </w:rPr>
      </w:pPr>
      <w:r>
        <w:rPr>
          <w:rFonts w:hint="eastAsia" w:ascii="方正小标宋简体" w:hAnsi="方正小标宋简体" w:eastAsia="方正小标宋简体" w:cs="方正小标宋简体"/>
          <w:sz w:val="44"/>
          <w:szCs w:val="44"/>
          <w:vertAlign w:val="baseline"/>
          <w:lang w:val="en-US" w:eastAsia="zh-CN"/>
        </w:rPr>
        <w:t>2026年全国高校商业精英挑战赛会计与商业管理案例竞赛福建师范大学协和学院选拔赛获奖名单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620"/>
        <w:gridCol w:w="2437"/>
      </w:tblGrid>
      <w:tr w14:paraId="0AD4F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0CA84C52">
            <w:pPr>
              <w:jc w:val="both"/>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序号</w:t>
            </w:r>
          </w:p>
        </w:tc>
        <w:tc>
          <w:tcPr>
            <w:tcW w:w="2620" w:type="dxa"/>
            <w:vAlign w:val="center"/>
          </w:tcPr>
          <w:p w14:paraId="4EE5428C">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团队名称</w:t>
            </w:r>
          </w:p>
        </w:tc>
        <w:tc>
          <w:tcPr>
            <w:tcW w:w="2437" w:type="dxa"/>
            <w:vAlign w:val="center"/>
          </w:tcPr>
          <w:p w14:paraId="308782E3">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所获奖项</w:t>
            </w:r>
          </w:p>
        </w:tc>
      </w:tr>
      <w:tr w14:paraId="5A66B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0" w:type="auto"/>
            <w:vAlign w:val="center"/>
          </w:tcPr>
          <w:p w14:paraId="2284831C">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1</w:t>
            </w:r>
          </w:p>
        </w:tc>
        <w:tc>
          <w:tcPr>
            <w:tcW w:w="2620" w:type="dxa"/>
            <w:vAlign w:val="center"/>
          </w:tcPr>
          <w:p w14:paraId="388E6AEF">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超绝会计金城武</w:t>
            </w:r>
          </w:p>
        </w:tc>
        <w:tc>
          <w:tcPr>
            <w:tcW w:w="2437" w:type="dxa"/>
            <w:vAlign w:val="center"/>
          </w:tcPr>
          <w:p w14:paraId="398CA30F">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一等奖</w:t>
            </w:r>
          </w:p>
        </w:tc>
      </w:tr>
      <w:tr w14:paraId="59CF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00E5666A">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2</w:t>
            </w:r>
          </w:p>
        </w:tc>
        <w:tc>
          <w:tcPr>
            <w:tcW w:w="2620" w:type="dxa"/>
            <w:vAlign w:val="center"/>
          </w:tcPr>
          <w:p w14:paraId="26856248">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非专亦精</w:t>
            </w:r>
          </w:p>
        </w:tc>
        <w:tc>
          <w:tcPr>
            <w:tcW w:w="2437" w:type="dxa"/>
            <w:vAlign w:val="center"/>
          </w:tcPr>
          <w:p w14:paraId="23D4D273">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二等奖</w:t>
            </w:r>
          </w:p>
        </w:tc>
      </w:tr>
      <w:tr w14:paraId="1EF74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4D0CE8B4">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3</w:t>
            </w:r>
          </w:p>
        </w:tc>
        <w:tc>
          <w:tcPr>
            <w:tcW w:w="2620" w:type="dxa"/>
            <w:vAlign w:val="center"/>
          </w:tcPr>
          <w:p w14:paraId="6F596BF0">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Book思议</w:t>
            </w:r>
          </w:p>
        </w:tc>
        <w:tc>
          <w:tcPr>
            <w:tcW w:w="2437" w:type="dxa"/>
            <w:vAlign w:val="center"/>
          </w:tcPr>
          <w:p w14:paraId="6579C425">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二等奖</w:t>
            </w:r>
          </w:p>
        </w:tc>
      </w:tr>
      <w:tr w14:paraId="3F830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4C035101">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4</w:t>
            </w:r>
          </w:p>
        </w:tc>
        <w:tc>
          <w:tcPr>
            <w:tcW w:w="2620" w:type="dxa"/>
            <w:vAlign w:val="center"/>
          </w:tcPr>
          <w:p w14:paraId="46380622">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财神来敲我家门</w:t>
            </w:r>
          </w:p>
        </w:tc>
        <w:tc>
          <w:tcPr>
            <w:tcW w:w="2437" w:type="dxa"/>
            <w:vAlign w:val="center"/>
          </w:tcPr>
          <w:p w14:paraId="1BB5A561">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三等奖</w:t>
            </w:r>
          </w:p>
        </w:tc>
      </w:tr>
      <w:tr w14:paraId="628A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3067C434">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5</w:t>
            </w:r>
          </w:p>
        </w:tc>
        <w:tc>
          <w:tcPr>
            <w:tcW w:w="2620" w:type="dxa"/>
            <w:vAlign w:val="center"/>
          </w:tcPr>
          <w:p w14:paraId="17ED97EE">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侯牧凡大队</w:t>
            </w:r>
          </w:p>
        </w:tc>
        <w:tc>
          <w:tcPr>
            <w:tcW w:w="2437" w:type="dxa"/>
            <w:vAlign w:val="center"/>
          </w:tcPr>
          <w:p w14:paraId="7F474C0A">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三等奖</w:t>
            </w:r>
          </w:p>
        </w:tc>
      </w:tr>
      <w:tr w14:paraId="3E43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56DD7E41">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6</w:t>
            </w:r>
          </w:p>
        </w:tc>
        <w:tc>
          <w:tcPr>
            <w:tcW w:w="2620" w:type="dxa"/>
            <w:vAlign w:val="center"/>
          </w:tcPr>
          <w:p w14:paraId="4D9C411D">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果宝四剑客</w:t>
            </w:r>
          </w:p>
        </w:tc>
        <w:tc>
          <w:tcPr>
            <w:tcW w:w="2437" w:type="dxa"/>
            <w:vAlign w:val="center"/>
          </w:tcPr>
          <w:p w14:paraId="1E0094E2">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三等奖</w:t>
            </w:r>
          </w:p>
        </w:tc>
      </w:tr>
      <w:tr w14:paraId="59BC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3077E587">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7</w:t>
            </w:r>
          </w:p>
        </w:tc>
        <w:tc>
          <w:tcPr>
            <w:tcW w:w="2620" w:type="dxa"/>
            <w:vAlign w:val="center"/>
          </w:tcPr>
          <w:p w14:paraId="3708A147">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迪士尼公组</w:t>
            </w:r>
          </w:p>
        </w:tc>
        <w:tc>
          <w:tcPr>
            <w:tcW w:w="2437" w:type="dxa"/>
            <w:vAlign w:val="center"/>
          </w:tcPr>
          <w:p w14:paraId="64E7276C">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三等奖</w:t>
            </w:r>
          </w:p>
        </w:tc>
      </w:tr>
      <w:tr w14:paraId="4AC28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16B0729A">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8</w:t>
            </w:r>
          </w:p>
        </w:tc>
        <w:tc>
          <w:tcPr>
            <w:tcW w:w="2620" w:type="dxa"/>
            <w:vAlign w:val="center"/>
          </w:tcPr>
          <w:p w14:paraId="1BD816C8">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无名组</w:t>
            </w:r>
          </w:p>
        </w:tc>
        <w:tc>
          <w:tcPr>
            <w:tcW w:w="2437" w:type="dxa"/>
            <w:vAlign w:val="center"/>
          </w:tcPr>
          <w:p w14:paraId="6474E5FB">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优秀奖</w:t>
            </w:r>
          </w:p>
        </w:tc>
      </w:tr>
      <w:tr w14:paraId="0046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472881F9">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9</w:t>
            </w:r>
          </w:p>
        </w:tc>
        <w:tc>
          <w:tcPr>
            <w:tcW w:w="2620" w:type="dxa"/>
            <w:vAlign w:val="center"/>
          </w:tcPr>
          <w:p w14:paraId="7C89BC42">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考拉考拉</w:t>
            </w:r>
          </w:p>
        </w:tc>
        <w:tc>
          <w:tcPr>
            <w:tcW w:w="2437" w:type="dxa"/>
            <w:vAlign w:val="center"/>
          </w:tcPr>
          <w:p w14:paraId="2FDD7A66">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优秀奖</w:t>
            </w:r>
          </w:p>
        </w:tc>
      </w:tr>
      <w:tr w14:paraId="312EA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676BF461">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10</w:t>
            </w:r>
          </w:p>
        </w:tc>
        <w:tc>
          <w:tcPr>
            <w:tcW w:w="2620" w:type="dxa"/>
            <w:vAlign w:val="center"/>
          </w:tcPr>
          <w:p w14:paraId="6F814C8A">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疯人院</w:t>
            </w:r>
          </w:p>
        </w:tc>
        <w:tc>
          <w:tcPr>
            <w:tcW w:w="2437" w:type="dxa"/>
            <w:vAlign w:val="center"/>
          </w:tcPr>
          <w:p w14:paraId="5C8FFD45">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优秀奖</w:t>
            </w:r>
            <w:bookmarkStart w:id="0" w:name="_GoBack"/>
            <w:bookmarkEnd w:id="0"/>
          </w:p>
        </w:tc>
      </w:tr>
      <w:tr w14:paraId="39F9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0" w:type="auto"/>
            <w:vAlign w:val="center"/>
          </w:tcPr>
          <w:p w14:paraId="4F64FBE6">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11</w:t>
            </w:r>
          </w:p>
        </w:tc>
        <w:tc>
          <w:tcPr>
            <w:tcW w:w="2620" w:type="dxa"/>
            <w:vAlign w:val="center"/>
          </w:tcPr>
          <w:p w14:paraId="7F646C18">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比奇堡</w:t>
            </w:r>
          </w:p>
        </w:tc>
        <w:tc>
          <w:tcPr>
            <w:tcW w:w="2437" w:type="dxa"/>
            <w:vAlign w:val="center"/>
          </w:tcPr>
          <w:p w14:paraId="0BE4E259">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优秀奖</w:t>
            </w:r>
          </w:p>
        </w:tc>
      </w:tr>
      <w:tr w14:paraId="1B847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0" w:type="auto"/>
            <w:vAlign w:val="center"/>
          </w:tcPr>
          <w:p w14:paraId="160013A7">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12</w:t>
            </w:r>
          </w:p>
        </w:tc>
        <w:tc>
          <w:tcPr>
            <w:tcW w:w="2620" w:type="dxa"/>
            <w:vAlign w:val="center"/>
          </w:tcPr>
          <w:p w14:paraId="1EF10561">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大牌小耍一下</w:t>
            </w:r>
          </w:p>
        </w:tc>
        <w:tc>
          <w:tcPr>
            <w:tcW w:w="2437" w:type="dxa"/>
            <w:vAlign w:val="center"/>
          </w:tcPr>
          <w:p w14:paraId="43C45014">
            <w:pPr>
              <w:jc w:val="center"/>
              <w:rPr>
                <w:rFonts w:hint="eastAsia"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优秀奖</w:t>
            </w:r>
          </w:p>
        </w:tc>
      </w:tr>
      <w:tr w14:paraId="6F8B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0" w:type="auto"/>
            <w:vAlign w:val="center"/>
          </w:tcPr>
          <w:p w14:paraId="78C49218">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13</w:t>
            </w:r>
          </w:p>
        </w:tc>
        <w:tc>
          <w:tcPr>
            <w:tcW w:w="2620" w:type="dxa"/>
            <w:vAlign w:val="center"/>
          </w:tcPr>
          <w:p w14:paraId="618B6FC3">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财迷心窍</w:t>
            </w:r>
          </w:p>
        </w:tc>
        <w:tc>
          <w:tcPr>
            <w:tcW w:w="2437" w:type="dxa"/>
            <w:vAlign w:val="center"/>
          </w:tcPr>
          <w:p w14:paraId="28D65D31">
            <w:pPr>
              <w:jc w:val="center"/>
              <w:rPr>
                <w:rFonts w:hint="default" w:ascii="方正仿宋_GB2312" w:hAnsi="方正仿宋_GB2312" w:eastAsia="方正仿宋_GB2312" w:cs="方正仿宋_GB2312"/>
                <w:sz w:val="32"/>
                <w:szCs w:val="32"/>
                <w:vertAlign w:val="baseline"/>
                <w:lang w:val="en-US" w:eastAsia="zh-CN"/>
              </w:rPr>
            </w:pPr>
            <w:r>
              <w:rPr>
                <w:rFonts w:hint="eastAsia" w:ascii="方正仿宋_GB2312" w:hAnsi="方正仿宋_GB2312" w:eastAsia="方正仿宋_GB2312" w:cs="方正仿宋_GB2312"/>
                <w:sz w:val="32"/>
                <w:szCs w:val="32"/>
                <w:vertAlign w:val="baseline"/>
                <w:lang w:val="en-US" w:eastAsia="zh-CN"/>
              </w:rPr>
              <w:t>优秀奖</w:t>
            </w:r>
          </w:p>
        </w:tc>
      </w:tr>
    </w:tbl>
    <w:p w14:paraId="4EC28A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小标宋简体"/>
    <w:panose1 w:val="02000000000000000000"/>
    <w:charset w:val="86"/>
    <w:family w:val="auto"/>
    <w:pitch w:val="default"/>
    <w:sig w:usb0="00000001" w:usb1="08000000" w:usb2="00000000" w:usb3="00000000" w:csb0="00040000" w:csb1="00000000"/>
    <w:embedRegular r:id="rId1" w:fontKey="{04501926-FE9B-4509-9037-153B34CDB0B5}"/>
  </w:font>
  <w:font w:name="方正仿宋_GB2312">
    <w:panose1 w:val="02000000000000000000"/>
    <w:charset w:val="86"/>
    <w:family w:val="auto"/>
    <w:pitch w:val="default"/>
    <w:sig w:usb0="A00002BF" w:usb1="184F6CFA" w:usb2="00000012" w:usb3="00000000" w:csb0="00040001" w:csb1="00000000"/>
    <w:embedRegular r:id="rId2" w:fontKey="{26049886-687C-405A-AE0A-F2C7EBC83E95}"/>
  </w:font>
  <w:font w:name="WPSEMBED2">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146839"/>
    <w:rsid w:val="31146839"/>
    <w:rsid w:val="32262752"/>
    <w:rsid w:val="7A7C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131</Words>
  <Characters>135</Characters>
  <Lines>0</Lines>
  <Paragraphs>0</Paragraphs>
  <TotalTime>12</TotalTime>
  <ScaleCrop>false</ScaleCrop>
  <LinksUpToDate>false</LinksUpToDate>
  <CharactersWithSpaces>135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2025-03-28T08:52:00Z</dcterms:created>
  <dc:creator>喵了个当当</dc:creator>
  <cp:lastModifiedBy>喵了个当当</cp:lastModifiedBy>
  <dcterms:modified xsi:type="dcterms:W3CDTF">2026-03-27T08:08:48Z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E1439E313EC445B1BB09B042421E51F6_13</vt:lpwstr>
  </property>
  <property fmtid="{D5CDD505-2E9C-101B-9397-08002B2CF9AE}" pid="4" name="KSOTemplateDocerSaveRecord">
    <vt:lpwstr>eyJoZGlkIjoiYzQzMTQwNDJjM2IxMjc4ZjU3NjU4YmQwZWRhNTRkMGMiLCJ1c2VySWQiOiI1OTAwOTg5MDgifQ==</vt:lpwstr>
  </property>
</Properties>
</file>