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759C8">
      <w:pPr>
        <w:pStyle w:val="2"/>
        <w:spacing w:line="600" w:lineRule="atLeast"/>
        <w:ind w:left="0"/>
        <w:jc w:val="center"/>
        <w:rPr>
          <w:rFonts w:hint="default"/>
          <w:b/>
          <w:szCs w:val="32"/>
        </w:rPr>
      </w:pPr>
      <w:bookmarkStart w:id="0" w:name="_GoBack"/>
      <w:bookmarkEnd w:id="0"/>
      <w:r>
        <w:rPr>
          <w:b/>
          <w:szCs w:val="32"/>
        </w:rPr>
        <w:t>福建师范大学协和学院科学研究包干制项目个人承诺书</w:t>
      </w:r>
    </w:p>
    <w:p w14:paraId="232E5DFA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19DDD944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本人（姓名）</w:t>
      </w:r>
      <w:r>
        <w:rPr>
          <w:rFonts w:hint="default"/>
          <w:szCs w:val="32"/>
        </w:rPr>
        <w:t xml:space="preserve">    承担项目     ，项目名称：    批准号：    ，校内编号：     ，在充分知悉项目经费使用包干制管理有关政策前提下，做如下承诺：</w:t>
      </w:r>
    </w:p>
    <w:p w14:paraId="25DBF165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一、尊重科研规律，遵守科研伦理道德和作风学风诚信要求，</w:t>
      </w:r>
      <w:r>
        <w:rPr>
          <w:rFonts w:hint="default"/>
          <w:szCs w:val="32"/>
        </w:rPr>
        <w:t>认真开展科学研究工作。</w:t>
      </w:r>
    </w:p>
    <w:p w14:paraId="31FA2543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二、经费根据科研需要据实支出，遵守学院项目经费使用报销标准和规范，项目经费全部用于与本项目研究工作相关的支出，</w:t>
      </w:r>
      <w:r>
        <w:rPr>
          <w:rFonts w:hint="default"/>
          <w:szCs w:val="32"/>
        </w:rPr>
        <w:t>不截留、挪用、侵占，不用于与科学研究无关的支出；不利用虚假票据套取资金，不通过编造虚假劳务合同、虚构人员名单等方式虚报冒领劳务费和专家咨询费等。</w:t>
      </w:r>
    </w:p>
    <w:p w14:paraId="194DA1F2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三、弘扬科学家精神，坚守学术规范，自觉接受上级部门和校内外监督。</w:t>
      </w:r>
    </w:p>
    <w:p w14:paraId="03F52CEB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7BC2680B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承诺人（签字）：</w:t>
      </w:r>
      <w:r>
        <w:rPr>
          <w:rFonts w:hint="default"/>
          <w:szCs w:val="32"/>
        </w:rPr>
        <w:t xml:space="preserve"> 学院（盖章）：</w:t>
      </w:r>
    </w:p>
    <w:p w14:paraId="2A677804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  <w:r>
        <w:rPr>
          <w:szCs w:val="32"/>
        </w:rPr>
        <w:t>年</w:t>
      </w:r>
      <w:r>
        <w:rPr>
          <w:rFonts w:hint="default"/>
          <w:szCs w:val="32"/>
        </w:rPr>
        <w:tab/>
      </w:r>
      <w:r>
        <w:rPr>
          <w:rFonts w:hint="default"/>
          <w:szCs w:val="32"/>
        </w:rPr>
        <w:t>月</w:t>
      </w:r>
      <w:r>
        <w:rPr>
          <w:rFonts w:hint="default"/>
          <w:szCs w:val="32"/>
        </w:rPr>
        <w:tab/>
      </w:r>
      <w:r>
        <w:rPr>
          <w:rFonts w:hint="default"/>
          <w:szCs w:val="32"/>
        </w:rPr>
        <w:t>日</w:t>
      </w:r>
    </w:p>
    <w:p w14:paraId="7BB931F6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3E9B9C13">
      <w:pPr>
        <w:pStyle w:val="2"/>
        <w:spacing w:line="600" w:lineRule="atLeast"/>
        <w:ind w:firstLine="640" w:firstLineChars="200"/>
        <w:rPr>
          <w:rFonts w:hint="default"/>
          <w:szCs w:val="32"/>
        </w:rPr>
      </w:pPr>
    </w:p>
    <w:p w14:paraId="390ACC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F7D58"/>
    <w:rsid w:val="2D2F7D58"/>
    <w:rsid w:val="6AA5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2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296</Characters>
  <Lines>0</Lines>
  <Paragraphs>0</Paragraphs>
  <TotalTime>5</TotalTime>
  <ScaleCrop>false</ScaleCrop>
  <LinksUpToDate>false</LinksUpToDate>
  <CharactersWithSpaces>321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2025-11-27T06:34:00Z</dcterms:created>
  <dc:creator>Cathy</dc:creator>
  <cp:lastModifiedBy>佳小妞</cp:lastModifiedBy>
  <dcterms:modified xsi:type="dcterms:W3CDTF">2025-11-27T06:45:11Z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2B18FAC77D9A4F37B58583C05A730F51_13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