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132B7E">
      <w:pPr>
        <w:widowControl/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附件3</w:t>
      </w:r>
    </w:p>
    <w:p w14:paraId="171C49D9"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主要新闻报道情况汇总表</w:t>
      </w:r>
    </w:p>
    <w:bookmarkEnd w:id="0"/>
    <w:p w14:paraId="3BC86E05">
      <w:pPr>
        <w:widowControl/>
        <w:spacing w:line="600" w:lineRule="exact"/>
        <w:ind w:firstLine="1400" w:firstLineChars="500"/>
        <w:rPr>
          <w:rFonts w:ascii="仿宋_GB2312" w:hAnsi="方正小标宋简体" w:eastAsia="仿宋_GB2312" w:cs="方正小标宋简体"/>
          <w:sz w:val="28"/>
          <w:szCs w:val="28"/>
        </w:rPr>
      </w:pPr>
    </w:p>
    <w:p w14:paraId="2846AF35">
      <w:pPr>
        <w:widowControl/>
        <w:spacing w:line="600" w:lineRule="exact"/>
        <w:rPr>
          <w:rFonts w:ascii="仿宋_GB2312" w:hAnsi="方正小标宋简体" w:eastAsia="仿宋_GB2312" w:cs="方正小标宋简体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单位（公章）：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填表人：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联系电话：</w:t>
      </w:r>
    </w:p>
    <w:tbl>
      <w:tblPr>
        <w:tblStyle w:val="2"/>
        <w:tblW w:w="14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075"/>
        <w:gridCol w:w="1600"/>
        <w:gridCol w:w="2245"/>
        <w:gridCol w:w="2575"/>
        <w:gridCol w:w="24"/>
        <w:gridCol w:w="2656"/>
        <w:gridCol w:w="3102"/>
      </w:tblGrid>
      <w:tr w14:paraId="1874C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78943B7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75" w:type="dxa"/>
            <w:vAlign w:val="center"/>
          </w:tcPr>
          <w:p w14:paraId="2F38BF9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系别</w:t>
            </w:r>
          </w:p>
        </w:tc>
        <w:tc>
          <w:tcPr>
            <w:tcW w:w="1600" w:type="dxa"/>
            <w:vAlign w:val="center"/>
          </w:tcPr>
          <w:p w14:paraId="571D19CB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活动专题</w:t>
            </w:r>
          </w:p>
        </w:tc>
        <w:tc>
          <w:tcPr>
            <w:tcW w:w="2245" w:type="dxa"/>
            <w:vAlign w:val="center"/>
          </w:tcPr>
          <w:p w14:paraId="7A65DECD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发表日期</w:t>
            </w:r>
          </w:p>
        </w:tc>
        <w:tc>
          <w:tcPr>
            <w:tcW w:w="2575" w:type="dxa"/>
            <w:vAlign w:val="center"/>
          </w:tcPr>
          <w:p w14:paraId="6E85D1C2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发表平台（校级以上媒体平台，不含校级）</w:t>
            </w:r>
          </w:p>
        </w:tc>
        <w:tc>
          <w:tcPr>
            <w:tcW w:w="2680" w:type="dxa"/>
            <w:gridSpan w:val="2"/>
            <w:vAlign w:val="center"/>
          </w:tcPr>
          <w:p w14:paraId="4F5201B2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新闻标题</w:t>
            </w:r>
          </w:p>
        </w:tc>
        <w:tc>
          <w:tcPr>
            <w:tcW w:w="3102" w:type="dxa"/>
            <w:vAlign w:val="center"/>
          </w:tcPr>
          <w:p w14:paraId="57C474B7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新闻链接</w:t>
            </w:r>
          </w:p>
        </w:tc>
      </w:tr>
      <w:tr w14:paraId="32047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21" w:type="dxa"/>
            <w:vAlign w:val="center"/>
          </w:tcPr>
          <w:p w14:paraId="0292B7D5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75" w:type="dxa"/>
            <w:vAlign w:val="center"/>
          </w:tcPr>
          <w:p w14:paraId="04B97A0D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0" w:type="dxa"/>
            <w:vAlign w:val="center"/>
          </w:tcPr>
          <w:p w14:paraId="5C13C6C7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45" w:type="dxa"/>
            <w:vAlign w:val="center"/>
          </w:tcPr>
          <w:p w14:paraId="63796366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75" w:type="dxa"/>
            <w:vAlign w:val="center"/>
          </w:tcPr>
          <w:p w14:paraId="63B7412B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7DAF456B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02" w:type="dxa"/>
            <w:vAlign w:val="center"/>
          </w:tcPr>
          <w:p w14:paraId="1DEB6D29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1855E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11AA803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174C1CA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14CF4A4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7E08D65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20BC0BA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3097CF8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46C3DC1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36DEF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4321415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145333FF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4938832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00F717B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0694990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02F66BF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23D0332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21A76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1" w:type="dxa"/>
            <w:vAlign w:val="center"/>
          </w:tcPr>
          <w:p w14:paraId="687A85DF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6BC469D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7974E7A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4D91FFA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75D4115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08C1EF5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29E7522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4B5EB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4DF7C07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5E0FBF9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370AF57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5A071FC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685A047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2049AD3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2BD2B49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48F1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64BA14A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6C71B6F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7D6B773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7E69281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42F08AB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02C3185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0BDA2B1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36243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 w14:paraId="70AF4A4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075" w:type="dxa"/>
            <w:vAlign w:val="center"/>
          </w:tcPr>
          <w:p w14:paraId="51FA6A9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00" w:type="dxa"/>
            <w:vAlign w:val="center"/>
          </w:tcPr>
          <w:p w14:paraId="7348449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245" w:type="dxa"/>
            <w:vAlign w:val="center"/>
          </w:tcPr>
          <w:p w14:paraId="6E41807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575" w:type="dxa"/>
            <w:vAlign w:val="center"/>
          </w:tcPr>
          <w:p w14:paraId="59D0EDC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80" w:type="dxa"/>
            <w:gridSpan w:val="2"/>
            <w:vAlign w:val="center"/>
          </w:tcPr>
          <w:p w14:paraId="019B202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102" w:type="dxa"/>
            <w:vAlign w:val="center"/>
          </w:tcPr>
          <w:p w14:paraId="61CBA5FF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54C2480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21" w:type="dxa"/>
          <w:wAfter w:w="5758" w:type="dxa"/>
          <w:trHeight w:val="349" w:hRule="atLeast"/>
          <w:jc w:val="center"/>
        </w:trPr>
        <w:tc>
          <w:tcPr>
            <w:tcW w:w="851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09A49B">
            <w:pPr>
              <w:widowControl/>
              <w:spacing w:line="600" w:lineRule="exact"/>
              <w:jc w:val="left"/>
              <w:textAlignment w:val="bottom"/>
              <w:rPr>
                <w:rStyle w:val="4"/>
                <w:rFonts w:hint="default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注：</w:t>
            </w:r>
            <w:r>
              <w:rPr>
                <w:rStyle w:val="4"/>
                <w:rFonts w:hint="default" w:ascii="仿宋_GB2312" w:hAnsi="仿宋_GB2312" w:eastAsia="仿宋_GB2312" w:cs="仿宋_GB2312"/>
                <w:color w:val="auto"/>
              </w:rPr>
              <w:t>活动专题根据通知文件“六、专题实践指南”填写。</w:t>
            </w:r>
          </w:p>
        </w:tc>
      </w:tr>
    </w:tbl>
    <w:p w14:paraId="61F291AC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3C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2026-01-21T00:18:55Z</dcterms:created>
  <dc:creator>Administrator</dc:creator>
  <cp:lastModifiedBy>鳕鱼漆</cp:lastModifiedBy>
  <dcterms:modified xsi:type="dcterms:W3CDTF">2026-01-21T00:19:24Z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eyJoZGlkIjoiM2RhZGY3ZjJlZjU5NTgyZWQ4ZjEzZmJkMjk5NDg1NmMiLCJ1c2VySWQiOiI3NDIzNDk4OTkifQ==</vt:lpwstr>
  </property>
  <property fmtid="{D5CDD505-2E9C-101B-9397-08002B2CF9AE}" pid="4" name="ICV">
    <vt:lpwstr>9A85BA0364B841CDB9064609900CB977_12</vt:lpwstr>
  </property>
</Properties>
</file>