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仿宋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福建师范大学协和学院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仿宋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新闻宣传工作先进单位申报表</w:t>
      </w:r>
    </w:p>
    <w:tbl>
      <w:tblPr>
        <w:tblStyle w:val="5"/>
        <w:tblpPr w:leftFromText="180" w:rightFromText="180" w:vertAnchor="text" w:horzAnchor="page" w:tblpX="1515" w:tblpY="4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964"/>
        <w:gridCol w:w="1487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申报单位</w:t>
            </w:r>
          </w:p>
        </w:tc>
        <w:tc>
          <w:tcPr>
            <w:tcW w:w="72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新闻宣传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分管领导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通讯员及</w:t>
            </w:r>
          </w:p>
          <w:p>
            <w:pPr>
              <w:spacing w:line="400" w:lineRule="exact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</w:trPr>
        <w:tc>
          <w:tcPr>
            <w:tcW w:w="2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一年来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新闻宣传工作情况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（1000字以内）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2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单位所在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党组织意见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 xml:space="preserve">                                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2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w w:val="9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w w:val="90"/>
                <w:kern w:val="0"/>
                <w:sz w:val="28"/>
                <w:szCs w:val="28"/>
                <w:highlight w:val="none"/>
              </w:rPr>
              <w:t>院党委</w:t>
            </w:r>
            <w:r>
              <w:rPr>
                <w:rFonts w:hint="eastAsia" w:ascii="仿宋" w:hAnsi="仿宋" w:eastAsia="仿宋" w:cs="宋体"/>
                <w:spacing w:val="-20"/>
                <w:w w:val="90"/>
                <w:kern w:val="0"/>
                <w:sz w:val="28"/>
                <w:szCs w:val="28"/>
                <w:highlight w:val="none"/>
                <w:lang w:val="en-US" w:eastAsia="zh-CN"/>
              </w:rPr>
              <w:t>宣传</w:t>
            </w:r>
            <w:r>
              <w:rPr>
                <w:rFonts w:hint="eastAsia" w:ascii="仿宋" w:hAnsi="仿宋" w:eastAsia="仿宋" w:cs="宋体"/>
                <w:spacing w:val="-20"/>
                <w:w w:val="90"/>
                <w:kern w:val="0"/>
                <w:sz w:val="28"/>
                <w:szCs w:val="28"/>
                <w:highlight w:val="none"/>
              </w:rPr>
              <w:t>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审核意见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spacing w:line="400" w:lineRule="exact"/>
              <w:ind w:firstLine="360" w:firstLineChars="150"/>
              <w:jc w:val="right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360" w:firstLineChars="150"/>
              <w:jc w:val="right"/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  <w:highlight w:val="none"/>
              </w:rPr>
              <w:t>日（盖章）</w:t>
            </w:r>
          </w:p>
        </w:tc>
      </w:tr>
    </w:tbl>
    <w:p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 xml:space="preserve">    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院党委宣传部（制）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42A61BBB"/>
    <w:rsid w:val="2B8D6350"/>
    <w:rsid w:val="42A61BBB"/>
    <w:rsid w:val="583A56C3"/>
    <w:rsid w:val="5FF65E6D"/>
    <w:rsid w:val="64472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before="30" w:after="0"/>
      <w:ind w:left="115" w:firstLine="420" w:firstLineChars="100"/>
      <w:jc w:val="both"/>
    </w:pPr>
    <w:rPr>
      <w:rFonts w:ascii="Calibri" w:hAnsi="Calibri" w:eastAsia="宋体" w:cs="宋体"/>
      <w:kern w:val="0"/>
      <w:sz w:val="20"/>
      <w:szCs w:val="20"/>
      <w:lang w:val="zh-CN" w:eastAsia="zh-CN" w:bidi="zh-CN"/>
    </w:rPr>
  </w:style>
  <w:style w:type="paragraph" w:styleId="4">
    <w:name w:val="Body Text"/>
    <w:unhideWhenUsed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标题 1 字符"/>
    <w:basedOn w:val="6"/>
    <w:link w:val="3"/>
    <w:uiPriority w:val="9"/>
    <w:rPr>
      <w:rFonts w:eastAsia="华文中宋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2022-05-27T07:55:00Z</dcterms:created>
  <dc:creator>新闻宣传中心</dc:creator>
  <cp:lastModifiedBy>新闻宣传中心</cp:lastModifiedBy>
  <dcterms:modified xsi:type="dcterms:W3CDTF">2022-05-27T07:55:47Z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FF1447695C8A4D1D8D4773B7FBE5B738</vt:lpwstr>
  </property>
</Properties>
</file>