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7944A">
      <w:pPr>
        <w:rPr>
          <w:rFonts w:hint="eastAsia" w:ascii="仿宋_GB2312" w:hAnsi="黑体" w:eastAsia="仿宋_GB2312" w:cs="黑体"/>
          <w:color w:val="000000"/>
          <w:sz w:val="32"/>
          <w:szCs w:val="32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</w:rPr>
        <w:t>附件2</w:t>
      </w:r>
    </w:p>
    <w:p w14:paraId="6EC4D37B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福建师范大学协和学院第十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五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届英语风采大赛</w:t>
      </w:r>
    </w:p>
    <w:p w14:paraId="09F7F7E6"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评分细则</w:t>
      </w:r>
    </w:p>
    <w:p w14:paraId="3F1A8365">
      <w:pPr>
        <w:ind w:firstLine="640" w:firstLineChars="20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一、复赛</w:t>
      </w:r>
    </w:p>
    <w:tbl>
      <w:tblPr>
        <w:tblStyle w:val="2"/>
        <w:tblW w:w="577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8"/>
        <w:gridCol w:w="2112"/>
        <w:gridCol w:w="1720"/>
      </w:tblGrid>
      <w:tr w14:paraId="5AA9E0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  <w:jc w:val="center"/>
        </w:trPr>
        <w:tc>
          <w:tcPr>
            <w:tcW w:w="19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70F8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项 目</w:t>
            </w:r>
          </w:p>
        </w:tc>
        <w:tc>
          <w:tcPr>
            <w:tcW w:w="21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9B1C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定题演讲</w:t>
            </w:r>
          </w:p>
        </w:tc>
        <w:tc>
          <w:tcPr>
            <w:tcW w:w="1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B182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总 分</w:t>
            </w:r>
          </w:p>
        </w:tc>
      </w:tr>
      <w:tr w14:paraId="34A4F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9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94D7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内 容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B6D9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  <w:t>40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7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2D3E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100分</w:t>
            </w:r>
          </w:p>
        </w:tc>
      </w:tr>
      <w:tr w14:paraId="4B7897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9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F43B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语 言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5153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  <w:t>40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154B92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4203A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9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02B3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 巧</w:t>
            </w:r>
          </w:p>
          <w:p w14:paraId="0E6B90A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（感染力等）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A00D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分</w:t>
            </w:r>
          </w:p>
        </w:tc>
        <w:tc>
          <w:tcPr>
            <w:tcW w:w="1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6C1632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</w:tbl>
    <w:p w14:paraId="1F3C187A">
      <w:pPr>
        <w:ind w:firstLine="640" w:firstLineChars="20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二、决赛</w:t>
      </w:r>
    </w:p>
    <w:tbl>
      <w:tblPr>
        <w:tblStyle w:val="2"/>
        <w:tblW w:w="8527" w:type="dxa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3"/>
        <w:gridCol w:w="1362"/>
        <w:gridCol w:w="1257"/>
        <w:gridCol w:w="1224"/>
        <w:gridCol w:w="1396"/>
        <w:gridCol w:w="1315"/>
      </w:tblGrid>
      <w:tr w14:paraId="36AF9C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19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CE9F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专业组</w:t>
            </w:r>
          </w:p>
        </w:tc>
        <w:tc>
          <w:tcPr>
            <w:tcW w:w="13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1867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定题演讲</w:t>
            </w:r>
          </w:p>
          <w:p w14:paraId="04A5E35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（30分）</w:t>
            </w:r>
          </w:p>
        </w:tc>
        <w:tc>
          <w:tcPr>
            <w:tcW w:w="12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57A2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才艺表演</w:t>
            </w:r>
          </w:p>
          <w:p w14:paraId="3EBDA06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（25分）</w:t>
            </w:r>
          </w:p>
        </w:tc>
        <w:tc>
          <w:tcPr>
            <w:tcW w:w="12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27D8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妙语连珠</w:t>
            </w:r>
          </w:p>
          <w:p w14:paraId="51C9FF9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（25分）</w:t>
            </w:r>
          </w:p>
        </w:tc>
        <w:tc>
          <w:tcPr>
            <w:tcW w:w="13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D220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智力竞赛</w:t>
            </w:r>
          </w:p>
          <w:p w14:paraId="1B1B1FF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（20分）</w:t>
            </w:r>
          </w:p>
        </w:tc>
        <w:tc>
          <w:tcPr>
            <w:tcW w:w="131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326FE8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总 分</w:t>
            </w:r>
          </w:p>
        </w:tc>
      </w:tr>
      <w:tr w14:paraId="13855E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7802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内 容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7A0F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257" w:type="dxa"/>
            <w:vMerge w:val="restart"/>
            <w:tcBorders>
              <w:top w:val="nil"/>
              <w:left w:val="nil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8307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15分</w:t>
            </w:r>
          </w:p>
        </w:tc>
        <w:tc>
          <w:tcPr>
            <w:tcW w:w="1224" w:type="dxa"/>
            <w:vMerge w:val="restart"/>
            <w:tcBorders>
              <w:top w:val="nil"/>
              <w:left w:val="nil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02E1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15分</w:t>
            </w:r>
          </w:p>
        </w:tc>
        <w:tc>
          <w:tcPr>
            <w:tcW w:w="1396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2935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20分</w:t>
            </w:r>
          </w:p>
        </w:tc>
        <w:tc>
          <w:tcPr>
            <w:tcW w:w="1315" w:type="dxa"/>
            <w:vMerge w:val="restart"/>
            <w:tcBorders>
              <w:top w:val="nil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3D74B0F9">
            <w:pPr>
              <w:widowControl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100分</w:t>
            </w:r>
          </w:p>
        </w:tc>
      </w:tr>
      <w:tr w14:paraId="165F94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CC09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语 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8124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257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F5D0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24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C78C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39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6CB2E3D">
            <w:pPr>
              <w:ind w:firstLine="360" w:firstLineChars="15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315" w:type="dxa"/>
            <w:vMerge w:val="continue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50F0E1A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51F110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</w:trPr>
        <w:tc>
          <w:tcPr>
            <w:tcW w:w="197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CBB7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 巧</w:t>
            </w:r>
          </w:p>
          <w:p w14:paraId="686DAED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（包括现场感染力、合作精神等）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88AE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D2B3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2775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39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58286">
            <w:pPr>
              <w:ind w:firstLine="360" w:firstLineChars="15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3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1AAA5BF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</w:tbl>
    <w:p w14:paraId="12102F49">
      <w:pPr>
        <w:rPr>
          <w:rFonts w:hint="eastAsia" w:ascii="仿宋_GB2312" w:hAnsi="仿宋_GB2312" w:eastAsia="仿宋_GB2312" w:cs="仿宋_GB2312"/>
          <w:color w:val="000000"/>
          <w:sz w:val="24"/>
        </w:rPr>
      </w:pPr>
    </w:p>
    <w:tbl>
      <w:tblPr>
        <w:tblStyle w:val="2"/>
        <w:tblW w:w="858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4"/>
        <w:gridCol w:w="1361"/>
        <w:gridCol w:w="1286"/>
        <w:gridCol w:w="1495"/>
        <w:gridCol w:w="1304"/>
        <w:gridCol w:w="1188"/>
      </w:tblGrid>
      <w:tr w14:paraId="2785D4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69DA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非专业组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4169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定题演讲(30分）</w:t>
            </w: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AF58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才艺表演</w:t>
            </w:r>
          </w:p>
          <w:p w14:paraId="0A8F9C4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（25分）</w:t>
            </w:r>
          </w:p>
        </w:tc>
        <w:tc>
          <w:tcPr>
            <w:tcW w:w="14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AFCB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英语传真机（25分）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69E5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智力竞赛（20分）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8B17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总 分</w:t>
            </w:r>
          </w:p>
        </w:tc>
      </w:tr>
      <w:tr w14:paraId="463AC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9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094F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内 容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0E93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28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71049E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15分</w:t>
            </w:r>
          </w:p>
        </w:tc>
        <w:tc>
          <w:tcPr>
            <w:tcW w:w="149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9A1932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15分</w:t>
            </w:r>
          </w:p>
        </w:tc>
        <w:tc>
          <w:tcPr>
            <w:tcW w:w="13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C5ABDE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20分</w:t>
            </w:r>
          </w:p>
        </w:tc>
        <w:tc>
          <w:tcPr>
            <w:tcW w:w="11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0F6718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100分</w:t>
            </w:r>
          </w:p>
        </w:tc>
      </w:tr>
      <w:tr w14:paraId="1928F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9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C619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语 言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DE1A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2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C51FE2A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9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53A0D65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0DFC166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77A3664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21D54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9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537E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 巧</w:t>
            </w:r>
          </w:p>
          <w:p w14:paraId="52C9D7C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（包括现场感染力、合作精神等）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E2B6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9C1C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DD77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13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290F685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C28C1B8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</w:tbl>
    <w:p w14:paraId="27BB435B">
      <w:pPr>
        <w:numPr>
          <w:ilvl w:val="0"/>
          <w:numId w:val="0"/>
        </w:numPr>
        <w:spacing w:line="560" w:lineRule="exact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</w:p>
    <w:p w14:paraId="5372239A"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评分参考：</w:t>
      </w:r>
    </w:p>
    <w:p w14:paraId="08D84562">
      <w:pPr>
        <w:numPr>
          <w:ilvl w:val="0"/>
          <w:numId w:val="0"/>
        </w:numPr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（一）内容要求：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主题鲜明，与小标题相符，内容清楚、结构清晰、中心突出，合理展开、阐释充分、论据相关、逻辑性强，内容生动，能吸引听众注意力。</w:t>
      </w:r>
    </w:p>
    <w:p w14:paraId="71BBE0B7">
      <w:pPr>
        <w:widowControl/>
        <w:tabs>
          <w:tab w:val="left" w:pos="540"/>
        </w:tabs>
        <w:spacing w:line="560" w:lineRule="exact"/>
        <w:ind w:right="-34" w:rightChars="-16" w:firstLine="560" w:firstLineChars="200"/>
        <w:jc w:val="left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（二）语言要求：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使用标准英国式英语或美国式英语。语言准确（发音清晰，音调、音高合适，用词准确、相关），语言流利（注意连读、词重音、句重音、语调和节奏等），表达自然。</w:t>
      </w:r>
    </w:p>
    <w:p w14:paraId="0AB8C738">
      <w:pPr>
        <w:widowControl/>
        <w:tabs>
          <w:tab w:val="left" w:pos="540"/>
        </w:tabs>
        <w:spacing w:line="560" w:lineRule="exact"/>
        <w:ind w:right="-34" w:rightChars="-16" w:firstLine="560" w:firstLineChars="200"/>
        <w:jc w:val="left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（三）技巧要求：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自信，有感情与气势；注意手势、眼神与身体语言；表现力强，有一定的舞台感，幽默感（不能是哑剧式的幽默或调侃）；用词恰当、无语法错误；适当使用修辞手法（比喻、类比等）。</w:t>
      </w:r>
    </w:p>
    <w:p w14:paraId="086C1E27">
      <w:pPr>
        <w:widowControl/>
        <w:tabs>
          <w:tab w:val="left" w:pos="540"/>
        </w:tabs>
        <w:spacing w:line="560" w:lineRule="exact"/>
        <w:ind w:right="-34" w:rightChars="-16" w:firstLine="560" w:firstLineChars="200"/>
        <w:jc w:val="left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highlight w:val="none"/>
        </w:rPr>
        <w:t>（四）时间控制：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  <w:highlight w:val="none"/>
        </w:rPr>
        <w:t>定题演讲环节在2分30秒有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  <w:highlight w:val="none"/>
          <w:lang w:val="en-US" w:eastAsia="zh-CN"/>
        </w:rPr>
        <w:t>举牌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  <w:highlight w:val="none"/>
        </w:rPr>
        <w:t>提示。</w:t>
      </w:r>
    </w:p>
    <w:p w14:paraId="57A5C388">
      <w:pPr>
        <w:widowControl/>
        <w:tabs>
          <w:tab w:val="left" w:pos="540"/>
        </w:tabs>
        <w:spacing w:line="560" w:lineRule="exact"/>
        <w:ind w:right="-34" w:rightChars="-16" w:firstLine="560" w:firstLineChars="200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（五）道具使用：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比赛中允许使用实物、图片等辅助道具，但仅限使用一次道具，使用道具过多将酌情扣分。</w:t>
      </w:r>
    </w:p>
    <w:p w14:paraId="5AFFD8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BAD56DF-6E29-4877-8FDC-9ED91C6737A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94CFC15B-C365-4604-8D69-30DD0DA0E4C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0BB87FD2-37EA-441F-AE57-D99FE29E047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5D8C85F1-84DE-47E1-A406-440D3B3FBCF2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D1235E1F-BCB2-4FEC-A34D-C5E00D4C4FC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00000000"/>
    <w:rsid w:val="3E795B32"/>
    <w:rsid w:val="6170234B"/>
    <w:rsid w:val="6A3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537</Words>
  <Characters>572</Characters>
  <Lines>0</Lines>
  <Paragraphs>0</Paragraphs>
  <TotalTime>0</TotalTime>
  <ScaleCrop>false</ScaleCrop>
  <LinksUpToDate>false</LinksUpToDate>
  <CharactersWithSpaces>585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2023-11-03T07:58:00Z</dcterms:created>
  <dc:creator>wcscyy</dc:creator>
  <cp:lastModifiedBy>六六</cp:lastModifiedBy>
  <dcterms:modified xsi:type="dcterms:W3CDTF">2025-04-01T14:26:24Z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522B16B4C1E442608808C3330A618921_12</vt:lpwstr>
  </property>
  <property fmtid="{D5CDD505-2E9C-101B-9397-08002B2CF9AE}" pid="4" name="KSOTemplateDocerSaveRecord">
    <vt:lpwstr>eyJoZGlkIjoiYjc1NzhmYTRhMmJhNTYwZTNhYzYwMjQxMWZkMGE5MDgiLCJ1c2VySWQiOiIyNzYwMDM5MjIifQ==</vt:lpwstr>
  </property>
</Properties>
</file>