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1EC" w:rsidRPr="00530B96" w:rsidRDefault="00A851EC" w:rsidP="00530B96">
      <w:pPr>
        <w:pStyle w:val="1"/>
        <w:keepNext w:val="0"/>
        <w:keepLines w:val="0"/>
      </w:pPr>
      <w:bookmarkStart w:id="0" w:name="_GoBack"/>
      <w:bookmarkEnd w:id="0"/>
      <w:r w:rsidRPr="007C559C">
        <w:rPr>
          <w:rFonts w:hint="eastAsia"/>
        </w:rPr>
        <w:t>福建省政府采购网上超市管理暂行办法</w:t>
      </w:r>
    </w:p>
    <w:p w:rsidR="00A851EC" w:rsidRPr="007C559C" w:rsidRDefault="00A851EC" w:rsidP="00530B96">
      <w:pPr>
        <w:pStyle w:val="2"/>
        <w:keepNext w:val="0"/>
        <w:keepLines w:val="0"/>
        <w:rPr>
          <w:sz w:val="32"/>
          <w:szCs w:val="32"/>
        </w:rPr>
      </w:pPr>
      <w:r w:rsidRPr="007C559C">
        <w:rPr>
          <w:rFonts w:hint="eastAsia"/>
          <w:sz w:val="32"/>
          <w:szCs w:val="32"/>
        </w:rPr>
        <w:t>第一章</w:t>
      </w:r>
      <w:r w:rsidRPr="007C559C">
        <w:rPr>
          <w:sz w:val="32"/>
          <w:szCs w:val="32"/>
        </w:rPr>
        <w:t xml:space="preserve">  </w:t>
      </w:r>
      <w:r w:rsidRPr="007C559C">
        <w:rPr>
          <w:rFonts w:hint="eastAsia"/>
          <w:sz w:val="32"/>
          <w:szCs w:val="32"/>
        </w:rPr>
        <w:t>总则</w:t>
      </w:r>
    </w:p>
    <w:p w:rsidR="00A851EC" w:rsidRPr="007C559C" w:rsidRDefault="00A851EC" w:rsidP="0019282C">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第一条</w:t>
      </w:r>
      <w:r w:rsidRPr="007C559C">
        <w:rPr>
          <w:rFonts w:eastAsia="仿宋"/>
          <w:kern w:val="2"/>
          <w:sz w:val="32"/>
          <w:szCs w:val="32"/>
        </w:rPr>
        <w:t xml:space="preserve">  </w:t>
      </w:r>
      <w:r w:rsidRPr="007C559C">
        <w:rPr>
          <w:rFonts w:ascii="仿宋" w:eastAsia="仿宋" w:hAnsi="仿宋" w:hint="eastAsia"/>
          <w:kern w:val="2"/>
          <w:sz w:val="32"/>
          <w:szCs w:val="32"/>
        </w:rPr>
        <w:t>为规范</w:t>
      </w:r>
      <w:r w:rsidR="00F00F7E">
        <w:rPr>
          <w:rFonts w:ascii="仿宋" w:eastAsia="仿宋" w:hAnsi="仿宋" w:hint="eastAsia"/>
          <w:kern w:val="2"/>
          <w:sz w:val="32"/>
          <w:szCs w:val="32"/>
        </w:rPr>
        <w:t>福建</w:t>
      </w:r>
      <w:r w:rsidRPr="007C559C">
        <w:rPr>
          <w:rFonts w:ascii="仿宋" w:eastAsia="仿宋" w:hAnsi="仿宋" w:hint="eastAsia"/>
          <w:kern w:val="2"/>
          <w:sz w:val="32"/>
          <w:szCs w:val="32"/>
        </w:rPr>
        <w:t>省政府采购网上超市管理，提高采购效率，降低采购成本，根据《中华人民共和国政府采购法》《中华人民共和国政府采购法实施条例》及政府采购有关规定，结合我省实际，制定本办法。</w:t>
      </w:r>
      <w:r w:rsidRPr="007C559C">
        <w:rPr>
          <w:rFonts w:eastAsia="仿宋"/>
          <w:kern w:val="2"/>
          <w:sz w:val="32"/>
          <w:szCs w:val="32"/>
        </w:rPr>
        <w:t> </w:t>
      </w:r>
    </w:p>
    <w:p w:rsidR="000B0A1E" w:rsidRDefault="00A851EC" w:rsidP="0019282C">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第二条</w:t>
      </w:r>
      <w:r w:rsidRPr="007C559C">
        <w:rPr>
          <w:rFonts w:ascii="仿宋" w:eastAsia="仿宋" w:hAnsi="仿宋"/>
          <w:kern w:val="2"/>
          <w:sz w:val="32"/>
          <w:szCs w:val="32"/>
        </w:rPr>
        <w:t xml:space="preserve"> </w:t>
      </w:r>
      <w:r w:rsidRPr="007C559C">
        <w:rPr>
          <w:rFonts w:eastAsia="仿宋"/>
          <w:kern w:val="2"/>
          <w:sz w:val="32"/>
          <w:szCs w:val="32"/>
        </w:rPr>
        <w:t> </w:t>
      </w:r>
      <w:r w:rsidRPr="007C559C">
        <w:rPr>
          <w:rFonts w:ascii="仿宋" w:eastAsia="仿宋" w:hAnsi="仿宋" w:hint="eastAsia"/>
          <w:kern w:val="2"/>
          <w:sz w:val="32"/>
          <w:szCs w:val="32"/>
        </w:rPr>
        <w:t>本省行政区域内的国家机关、事业单位和团体组织（以下简称采购人）使用财政性资金，采购纳入网上超市采购品目且在一定预算金额以下的货物和服务适用本办法</w:t>
      </w:r>
      <w:r w:rsidR="003D61EE">
        <w:rPr>
          <w:rFonts w:ascii="仿宋" w:eastAsia="仿宋" w:hAnsi="仿宋" w:hint="eastAsia"/>
          <w:kern w:val="2"/>
          <w:sz w:val="32"/>
          <w:szCs w:val="32"/>
        </w:rPr>
        <w:t>。省、</w:t>
      </w:r>
      <w:r w:rsidR="00E57BFA">
        <w:rPr>
          <w:rFonts w:ascii="仿宋" w:eastAsia="仿宋" w:hAnsi="仿宋" w:hint="eastAsia"/>
          <w:kern w:val="2"/>
          <w:sz w:val="32"/>
          <w:szCs w:val="32"/>
        </w:rPr>
        <w:t>市</w:t>
      </w:r>
      <w:r w:rsidR="003D61EE">
        <w:rPr>
          <w:rFonts w:ascii="仿宋" w:eastAsia="仿宋" w:hAnsi="仿宋" w:hint="eastAsia"/>
          <w:kern w:val="2"/>
          <w:sz w:val="32"/>
          <w:szCs w:val="32"/>
        </w:rPr>
        <w:t>、县（区）</w:t>
      </w:r>
      <w:r w:rsidR="00E57BFA">
        <w:rPr>
          <w:rFonts w:ascii="仿宋" w:eastAsia="仿宋" w:hAnsi="仿宋" w:hint="eastAsia"/>
          <w:kern w:val="2"/>
          <w:sz w:val="32"/>
          <w:szCs w:val="32"/>
        </w:rPr>
        <w:t>网上超市采购</w:t>
      </w:r>
      <w:r w:rsidR="007E1613">
        <w:rPr>
          <w:rFonts w:ascii="仿宋" w:eastAsia="仿宋" w:hAnsi="仿宋" w:hint="eastAsia"/>
          <w:kern w:val="2"/>
          <w:sz w:val="32"/>
          <w:szCs w:val="32"/>
        </w:rPr>
        <w:t>执行金额标准</w:t>
      </w:r>
      <w:r w:rsidR="00E57BFA">
        <w:rPr>
          <w:rFonts w:ascii="仿宋" w:eastAsia="仿宋" w:hAnsi="仿宋" w:hint="eastAsia"/>
          <w:kern w:val="2"/>
          <w:sz w:val="32"/>
          <w:szCs w:val="32"/>
        </w:rPr>
        <w:t>见附件1。</w:t>
      </w:r>
    </w:p>
    <w:p w:rsidR="00A851EC" w:rsidRPr="007C559C" w:rsidRDefault="00A851EC" w:rsidP="0019282C">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第三条</w:t>
      </w:r>
      <w:r w:rsidRPr="007C559C">
        <w:rPr>
          <w:rFonts w:eastAsia="仿宋"/>
          <w:kern w:val="2"/>
          <w:sz w:val="32"/>
          <w:szCs w:val="32"/>
        </w:rPr>
        <w:t xml:space="preserve">  </w:t>
      </w:r>
      <w:r w:rsidRPr="007C559C">
        <w:rPr>
          <w:rFonts w:ascii="仿宋" w:eastAsia="仿宋" w:hAnsi="仿宋" w:hint="eastAsia"/>
          <w:kern w:val="2"/>
          <w:sz w:val="32"/>
          <w:szCs w:val="32"/>
        </w:rPr>
        <w:t>本办法所称网上超市，是指经公开征集按约定条件承诺确定入围的品牌厂商类供应商、电子商务类供应商和提供可量化标准服务的供应商（以下统称供应商），对其所提供产品的型号、价格、参数（或服务量化标准）等相关信息在网上进行维护，同时配合采购人在规定的品目范围内选择适用产品和服务并进行网上采购的政府采购行为。</w:t>
      </w:r>
      <w:r w:rsidRPr="007C559C">
        <w:rPr>
          <w:rFonts w:eastAsia="仿宋"/>
          <w:kern w:val="2"/>
          <w:sz w:val="32"/>
          <w:szCs w:val="32"/>
        </w:rPr>
        <w:t> </w:t>
      </w:r>
    </w:p>
    <w:p w:rsidR="00A851EC" w:rsidRPr="007C559C" w:rsidRDefault="00A851EC" w:rsidP="0019282C">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第四条</w:t>
      </w:r>
      <w:r w:rsidRPr="007C559C">
        <w:rPr>
          <w:rFonts w:eastAsia="仿宋"/>
          <w:kern w:val="2"/>
          <w:sz w:val="32"/>
          <w:szCs w:val="32"/>
        </w:rPr>
        <w:t> </w:t>
      </w:r>
      <w:r w:rsidR="00E42508">
        <w:rPr>
          <w:rFonts w:ascii="仿宋" w:eastAsia="仿宋" w:hAnsi="仿宋" w:hint="eastAsia"/>
          <w:kern w:val="2"/>
          <w:sz w:val="32"/>
          <w:szCs w:val="32"/>
        </w:rPr>
        <w:t>各级财政部门</w:t>
      </w:r>
      <w:r w:rsidRPr="007C559C">
        <w:rPr>
          <w:rFonts w:ascii="仿宋" w:eastAsia="仿宋" w:hAnsi="仿宋" w:hint="eastAsia"/>
          <w:kern w:val="2"/>
          <w:sz w:val="32"/>
          <w:szCs w:val="32"/>
        </w:rPr>
        <w:t>为政府采购网上超市监管部门</w:t>
      </w:r>
      <w:r w:rsidR="00E42508">
        <w:rPr>
          <w:rFonts w:ascii="仿宋" w:eastAsia="仿宋" w:hAnsi="仿宋" w:hint="eastAsia"/>
          <w:kern w:val="2"/>
          <w:sz w:val="32"/>
          <w:szCs w:val="32"/>
        </w:rPr>
        <w:t>，负责对本级预算单位网上超市采购行为进行监管。</w:t>
      </w:r>
    </w:p>
    <w:p w:rsidR="00A851EC" w:rsidRPr="00530B96" w:rsidRDefault="00A851EC" w:rsidP="00530B96">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第五条</w:t>
      </w:r>
      <w:r w:rsidRPr="007C559C">
        <w:rPr>
          <w:rFonts w:eastAsia="仿宋"/>
          <w:kern w:val="2"/>
          <w:sz w:val="32"/>
          <w:szCs w:val="32"/>
        </w:rPr>
        <w:t> </w:t>
      </w:r>
      <w:r w:rsidRPr="007C559C">
        <w:rPr>
          <w:rFonts w:ascii="仿宋" w:eastAsia="仿宋" w:hAnsi="仿宋" w:hint="eastAsia"/>
          <w:kern w:val="2"/>
          <w:sz w:val="32"/>
          <w:szCs w:val="32"/>
        </w:rPr>
        <w:t>省公共资源交易中心为省</w:t>
      </w:r>
      <w:r w:rsidR="008257F9">
        <w:rPr>
          <w:rFonts w:ascii="仿宋" w:eastAsia="仿宋" w:hAnsi="仿宋" w:hint="eastAsia"/>
          <w:kern w:val="2"/>
          <w:sz w:val="32"/>
          <w:szCs w:val="32"/>
        </w:rPr>
        <w:t>级政府采购网上超市</w:t>
      </w:r>
      <w:r w:rsidR="008257F9">
        <w:rPr>
          <w:rFonts w:ascii="仿宋" w:eastAsia="仿宋" w:hAnsi="仿宋" w:hint="eastAsia"/>
          <w:kern w:val="2"/>
          <w:sz w:val="32"/>
          <w:szCs w:val="32"/>
        </w:rPr>
        <w:lastRenderedPageBreak/>
        <w:t>具体执行管理部门；各设区市级</w:t>
      </w:r>
      <w:r w:rsidR="00530B96">
        <w:rPr>
          <w:rFonts w:ascii="仿宋" w:eastAsia="仿宋" w:hAnsi="仿宋" w:hint="eastAsia"/>
          <w:kern w:val="2"/>
          <w:sz w:val="32"/>
          <w:szCs w:val="32"/>
        </w:rPr>
        <w:t>公共资源交易中心或</w:t>
      </w:r>
      <w:r w:rsidR="008257F9">
        <w:rPr>
          <w:rFonts w:ascii="仿宋" w:eastAsia="仿宋" w:hAnsi="仿宋" w:hint="eastAsia"/>
          <w:kern w:val="2"/>
          <w:sz w:val="32"/>
          <w:szCs w:val="32"/>
        </w:rPr>
        <w:t>设区市级财政部门指定机构</w:t>
      </w:r>
      <w:r w:rsidR="00C60CC5">
        <w:rPr>
          <w:rFonts w:ascii="仿宋" w:eastAsia="仿宋" w:hAnsi="仿宋" w:hint="eastAsia"/>
          <w:kern w:val="2"/>
          <w:sz w:val="32"/>
          <w:szCs w:val="32"/>
        </w:rPr>
        <w:t>（以下简称交易中心或指定机构）</w:t>
      </w:r>
      <w:r w:rsidR="008257F9">
        <w:rPr>
          <w:rFonts w:ascii="仿宋" w:eastAsia="仿宋" w:hAnsi="仿宋" w:hint="eastAsia"/>
          <w:kern w:val="2"/>
          <w:sz w:val="32"/>
          <w:szCs w:val="32"/>
        </w:rPr>
        <w:t>为本辖区政府采购网上超市具体执行管理部门</w:t>
      </w:r>
      <w:r w:rsidR="000B0A1E">
        <w:rPr>
          <w:rFonts w:ascii="仿宋" w:eastAsia="仿宋" w:hAnsi="仿宋" w:hint="eastAsia"/>
          <w:kern w:val="2"/>
          <w:sz w:val="32"/>
          <w:szCs w:val="32"/>
        </w:rPr>
        <w:t>。</w:t>
      </w:r>
    </w:p>
    <w:p w:rsidR="00A851EC" w:rsidRPr="007C559C" w:rsidRDefault="00A851EC" w:rsidP="00530B96">
      <w:pPr>
        <w:pStyle w:val="2"/>
        <w:keepNext w:val="0"/>
        <w:keepLines w:val="0"/>
        <w:spacing w:line="415" w:lineRule="auto"/>
        <w:rPr>
          <w:sz w:val="32"/>
          <w:szCs w:val="32"/>
        </w:rPr>
      </w:pPr>
      <w:r w:rsidRPr="007C559C">
        <w:rPr>
          <w:rFonts w:hint="eastAsia"/>
          <w:sz w:val="32"/>
          <w:szCs w:val="32"/>
        </w:rPr>
        <w:t>第二章</w:t>
      </w:r>
      <w:r w:rsidRPr="007C559C">
        <w:rPr>
          <w:sz w:val="32"/>
          <w:szCs w:val="32"/>
        </w:rPr>
        <w:t xml:space="preserve">  </w:t>
      </w:r>
      <w:r w:rsidRPr="007C559C">
        <w:rPr>
          <w:rFonts w:hint="eastAsia"/>
          <w:sz w:val="32"/>
          <w:szCs w:val="32"/>
        </w:rPr>
        <w:t>政府采购网上超市品目及价格</w:t>
      </w:r>
    </w:p>
    <w:p w:rsidR="00A851EC" w:rsidRPr="000B0A1E" w:rsidRDefault="00A851EC" w:rsidP="000B0A1E">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第六条</w:t>
      </w:r>
      <w:r w:rsidRPr="007C559C">
        <w:rPr>
          <w:rFonts w:eastAsia="仿宋"/>
          <w:kern w:val="2"/>
          <w:sz w:val="32"/>
          <w:szCs w:val="32"/>
        </w:rPr>
        <w:t xml:space="preserve">  </w:t>
      </w:r>
      <w:r w:rsidRPr="007C559C">
        <w:rPr>
          <w:rFonts w:ascii="仿宋" w:eastAsia="仿宋" w:hAnsi="仿宋" w:hint="eastAsia"/>
          <w:kern w:val="2"/>
          <w:sz w:val="32"/>
          <w:szCs w:val="32"/>
        </w:rPr>
        <w:t>网上超市品目范围</w:t>
      </w:r>
      <w:r w:rsidR="000B0A1E">
        <w:rPr>
          <w:rFonts w:ascii="仿宋" w:eastAsia="仿宋" w:hAnsi="仿宋" w:hint="eastAsia"/>
          <w:kern w:val="2"/>
          <w:sz w:val="32"/>
          <w:szCs w:val="32"/>
        </w:rPr>
        <w:t>由</w:t>
      </w:r>
      <w:r w:rsidR="000B0A1E" w:rsidRPr="007C559C">
        <w:rPr>
          <w:rFonts w:ascii="仿宋" w:eastAsia="仿宋" w:hAnsi="仿宋" w:hint="eastAsia"/>
          <w:kern w:val="2"/>
          <w:sz w:val="32"/>
          <w:szCs w:val="32"/>
        </w:rPr>
        <w:t>省财政厅</w:t>
      </w:r>
      <w:r w:rsidR="000B0A1E">
        <w:rPr>
          <w:rFonts w:ascii="仿宋" w:eastAsia="仿宋" w:hAnsi="仿宋" w:hint="eastAsia"/>
          <w:kern w:val="2"/>
          <w:sz w:val="32"/>
          <w:szCs w:val="32"/>
        </w:rPr>
        <w:t>制定并公布，实行全省统一，</w:t>
      </w:r>
      <w:r w:rsidRPr="007C559C">
        <w:rPr>
          <w:rFonts w:ascii="仿宋" w:eastAsia="仿宋" w:hAnsi="仿宋" w:hint="eastAsia"/>
          <w:kern w:val="2"/>
          <w:sz w:val="32"/>
          <w:szCs w:val="32"/>
        </w:rPr>
        <w:t>按财政部《政府采购品目分类目录》</w:t>
      </w:r>
      <w:r w:rsidR="000B0A1E">
        <w:rPr>
          <w:rFonts w:ascii="仿宋" w:eastAsia="仿宋" w:hAnsi="仿宋" w:hint="eastAsia"/>
          <w:kern w:val="2"/>
          <w:sz w:val="32"/>
          <w:szCs w:val="32"/>
        </w:rPr>
        <w:t>统一</w:t>
      </w:r>
      <w:r w:rsidRPr="007C559C">
        <w:rPr>
          <w:rFonts w:ascii="仿宋" w:eastAsia="仿宋" w:hAnsi="仿宋" w:hint="eastAsia"/>
          <w:kern w:val="2"/>
          <w:sz w:val="32"/>
          <w:szCs w:val="32"/>
        </w:rPr>
        <w:t>品目</w:t>
      </w:r>
      <w:r w:rsidR="000B0A1E">
        <w:rPr>
          <w:rFonts w:ascii="仿宋" w:eastAsia="仿宋" w:hAnsi="仿宋" w:hint="eastAsia"/>
          <w:kern w:val="2"/>
          <w:sz w:val="32"/>
          <w:szCs w:val="32"/>
        </w:rPr>
        <w:t>编码。省财政厅根据采购需求的变化建立网上超市品目</w:t>
      </w:r>
      <w:r w:rsidR="00530B96">
        <w:rPr>
          <w:rFonts w:ascii="仿宋" w:eastAsia="仿宋" w:hAnsi="仿宋" w:hint="eastAsia"/>
          <w:kern w:val="2"/>
          <w:sz w:val="32"/>
          <w:szCs w:val="32"/>
        </w:rPr>
        <w:t>动态调整机制（</w:t>
      </w:r>
      <w:r w:rsidR="004249C0">
        <w:rPr>
          <w:rFonts w:ascii="仿宋" w:eastAsia="仿宋" w:hAnsi="仿宋" w:hint="eastAsia"/>
          <w:kern w:val="2"/>
          <w:sz w:val="32"/>
          <w:szCs w:val="32"/>
        </w:rPr>
        <w:t>福建省政府采购网上超市品目目录</w:t>
      </w:r>
      <w:r w:rsidR="00530B96">
        <w:rPr>
          <w:rFonts w:ascii="仿宋" w:eastAsia="仿宋" w:hAnsi="仿宋" w:hint="eastAsia"/>
          <w:kern w:val="2"/>
          <w:sz w:val="32"/>
          <w:szCs w:val="32"/>
        </w:rPr>
        <w:t>见附件2）</w:t>
      </w:r>
      <w:r w:rsidR="003D61EE">
        <w:rPr>
          <w:rFonts w:ascii="仿宋" w:eastAsia="仿宋" w:hAnsi="仿宋" w:hint="eastAsia"/>
          <w:kern w:val="2"/>
          <w:sz w:val="32"/>
          <w:szCs w:val="32"/>
        </w:rPr>
        <w:t>。</w:t>
      </w:r>
    </w:p>
    <w:p w:rsidR="0019282C" w:rsidRPr="007C559C" w:rsidRDefault="0019282C" w:rsidP="0019282C">
      <w:pPr>
        <w:pStyle w:val="a5"/>
        <w:ind w:firstLineChars="200" w:firstLine="640"/>
        <w:jc w:val="both"/>
        <w:rPr>
          <w:rFonts w:ascii="仿宋" w:eastAsia="仿宋" w:hAnsi="仿宋"/>
          <w:kern w:val="2"/>
          <w:sz w:val="32"/>
          <w:szCs w:val="32"/>
        </w:rPr>
      </w:pPr>
      <w:r w:rsidRPr="007C559C">
        <w:rPr>
          <w:rFonts w:ascii="仿宋" w:eastAsia="仿宋" w:hAnsi="仿宋"/>
          <w:kern w:val="2"/>
          <w:sz w:val="32"/>
          <w:szCs w:val="32"/>
        </w:rPr>
        <w:t>设区市财政</w:t>
      </w:r>
      <w:r w:rsidR="009C52EF" w:rsidRPr="007C559C">
        <w:rPr>
          <w:rFonts w:ascii="仿宋" w:eastAsia="仿宋" w:hAnsi="仿宋" w:hint="eastAsia"/>
          <w:kern w:val="2"/>
          <w:sz w:val="32"/>
          <w:szCs w:val="32"/>
        </w:rPr>
        <w:t>部门</w:t>
      </w:r>
      <w:r w:rsidRPr="007C559C">
        <w:rPr>
          <w:rFonts w:ascii="仿宋" w:eastAsia="仿宋" w:hAnsi="仿宋"/>
          <w:kern w:val="2"/>
          <w:sz w:val="32"/>
          <w:szCs w:val="32"/>
        </w:rPr>
        <w:t>可根据本区域实际情况在</w:t>
      </w:r>
      <w:r w:rsidR="004249C0">
        <w:rPr>
          <w:rFonts w:ascii="仿宋" w:eastAsia="仿宋" w:hAnsi="仿宋" w:hint="eastAsia"/>
          <w:kern w:val="2"/>
          <w:sz w:val="32"/>
          <w:szCs w:val="32"/>
        </w:rPr>
        <w:t>网上超市</w:t>
      </w:r>
      <w:r w:rsidRPr="007C559C">
        <w:rPr>
          <w:rFonts w:ascii="仿宋" w:eastAsia="仿宋" w:hAnsi="仿宋" w:hint="eastAsia"/>
          <w:kern w:val="2"/>
          <w:sz w:val="32"/>
          <w:szCs w:val="32"/>
        </w:rPr>
        <w:t>品目范围内选择适合当地需求的品目进行使用。</w:t>
      </w:r>
    </w:p>
    <w:p w:rsidR="00A851EC" w:rsidRPr="007C559C" w:rsidRDefault="00A851EC" w:rsidP="0019282C">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采购人应按网上超市提供的品目选择所需商品，不得提出个性化定制性的需求。若网上超市商品确实不能满足采购需求的，采购人可以依法采用其他采购</w:t>
      </w:r>
      <w:r w:rsidR="00530B96" w:rsidRPr="007C559C">
        <w:rPr>
          <w:rFonts w:ascii="仿宋" w:eastAsia="仿宋" w:hAnsi="仿宋" w:hint="eastAsia"/>
          <w:kern w:val="2"/>
          <w:sz w:val="32"/>
          <w:szCs w:val="32"/>
        </w:rPr>
        <w:t>方式</w:t>
      </w:r>
      <w:r w:rsidRPr="007C559C">
        <w:rPr>
          <w:rFonts w:ascii="仿宋" w:eastAsia="仿宋" w:hAnsi="仿宋" w:hint="eastAsia"/>
          <w:kern w:val="2"/>
          <w:sz w:val="32"/>
          <w:szCs w:val="32"/>
        </w:rPr>
        <w:t>。</w:t>
      </w:r>
      <w:r w:rsidRPr="007C559C">
        <w:rPr>
          <w:rFonts w:eastAsia="仿宋"/>
          <w:kern w:val="2"/>
          <w:sz w:val="32"/>
          <w:szCs w:val="32"/>
        </w:rPr>
        <w:t> </w:t>
      </w:r>
    </w:p>
    <w:p w:rsidR="00A851EC" w:rsidRDefault="00A851EC" w:rsidP="0019282C">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第七条</w:t>
      </w:r>
      <w:r w:rsidRPr="007C559C">
        <w:rPr>
          <w:rFonts w:ascii="仿宋" w:eastAsia="仿宋" w:hAnsi="仿宋"/>
          <w:kern w:val="2"/>
          <w:sz w:val="32"/>
          <w:szCs w:val="32"/>
        </w:rPr>
        <w:t xml:space="preserve"> </w:t>
      </w:r>
      <w:r w:rsidRPr="007C559C">
        <w:rPr>
          <w:rFonts w:eastAsia="仿宋"/>
          <w:kern w:val="2"/>
          <w:sz w:val="32"/>
          <w:szCs w:val="32"/>
        </w:rPr>
        <w:t> </w:t>
      </w:r>
      <w:r w:rsidR="00C60CC5">
        <w:rPr>
          <w:rFonts w:ascii="仿宋" w:eastAsia="仿宋" w:hAnsi="仿宋" w:hint="eastAsia"/>
          <w:kern w:val="2"/>
          <w:sz w:val="32"/>
          <w:szCs w:val="32"/>
        </w:rPr>
        <w:t>省交易中心负责配送服务覆盖全省的供应商并在全省各级网上超市上架的商品的征集、考评；</w:t>
      </w:r>
      <w:r w:rsidR="00C60CC5">
        <w:rPr>
          <w:rFonts w:eastAsia="仿宋" w:hint="eastAsia"/>
          <w:kern w:val="2"/>
          <w:sz w:val="32"/>
          <w:szCs w:val="32"/>
        </w:rPr>
        <w:t>各设区市级</w:t>
      </w:r>
      <w:r w:rsidR="00C60CC5" w:rsidRPr="007C559C">
        <w:rPr>
          <w:rFonts w:ascii="仿宋" w:eastAsia="仿宋" w:hAnsi="仿宋" w:hint="eastAsia"/>
          <w:kern w:val="2"/>
          <w:sz w:val="32"/>
          <w:szCs w:val="32"/>
        </w:rPr>
        <w:t>交易中心</w:t>
      </w:r>
      <w:r w:rsidR="00C60CC5">
        <w:rPr>
          <w:rFonts w:ascii="仿宋" w:eastAsia="仿宋" w:hAnsi="仿宋" w:hint="eastAsia"/>
          <w:kern w:val="2"/>
          <w:sz w:val="32"/>
          <w:szCs w:val="32"/>
        </w:rPr>
        <w:t>或指定机构负责配送服务覆盖本行政区域的供应商并仅在本行政区域网上超市上架商品的征集、考评。</w:t>
      </w:r>
      <w:r w:rsidR="00C60CC5">
        <w:rPr>
          <w:rFonts w:eastAsia="仿宋" w:hint="eastAsia"/>
          <w:kern w:val="2"/>
          <w:sz w:val="32"/>
          <w:szCs w:val="32"/>
        </w:rPr>
        <w:t>省级、各设区市级</w:t>
      </w:r>
      <w:r w:rsidR="00C60CC5" w:rsidRPr="007C559C">
        <w:rPr>
          <w:rFonts w:ascii="仿宋" w:eastAsia="仿宋" w:hAnsi="仿宋" w:hint="eastAsia"/>
          <w:kern w:val="2"/>
          <w:sz w:val="32"/>
          <w:szCs w:val="32"/>
        </w:rPr>
        <w:t>交易中心</w:t>
      </w:r>
      <w:r w:rsidR="00C60CC5">
        <w:rPr>
          <w:rFonts w:ascii="仿宋" w:eastAsia="仿宋" w:hAnsi="仿宋" w:hint="eastAsia"/>
          <w:kern w:val="2"/>
          <w:sz w:val="32"/>
          <w:szCs w:val="32"/>
        </w:rPr>
        <w:t>或指定机构征集的供应商，纳入全省统一的网上超市供应商库管理。</w:t>
      </w:r>
    </w:p>
    <w:p w:rsidR="000E2D7F" w:rsidRPr="007C559C" w:rsidRDefault="000E2D7F" w:rsidP="00C4672D">
      <w:pPr>
        <w:pStyle w:val="a5"/>
        <w:ind w:firstLineChars="200" w:firstLine="640"/>
        <w:jc w:val="both"/>
        <w:rPr>
          <w:rFonts w:ascii="仿宋" w:eastAsia="仿宋" w:hAnsi="仿宋"/>
          <w:kern w:val="2"/>
          <w:sz w:val="32"/>
          <w:szCs w:val="32"/>
        </w:rPr>
      </w:pPr>
      <w:r>
        <w:rPr>
          <w:rFonts w:ascii="仿宋" w:eastAsia="仿宋" w:hAnsi="仿宋" w:hint="eastAsia"/>
          <w:kern w:val="2"/>
          <w:sz w:val="32"/>
          <w:szCs w:val="32"/>
        </w:rPr>
        <w:lastRenderedPageBreak/>
        <w:t>经省交易中心征集并审核通过的配送服务覆盖全省的供应商，无需在各设区市网上超市重复缴纳保证金</w:t>
      </w:r>
      <w:r w:rsidR="005848E0">
        <w:rPr>
          <w:rFonts w:ascii="仿宋" w:eastAsia="仿宋" w:hAnsi="仿宋" w:hint="eastAsia"/>
          <w:kern w:val="2"/>
          <w:sz w:val="32"/>
          <w:szCs w:val="32"/>
        </w:rPr>
        <w:t>；执行网上超市供货所在地的支付方式</w:t>
      </w:r>
      <w:r w:rsidR="00C4672D">
        <w:rPr>
          <w:rFonts w:ascii="仿宋" w:eastAsia="仿宋" w:hAnsi="仿宋" w:hint="eastAsia"/>
          <w:kern w:val="2"/>
          <w:sz w:val="32"/>
          <w:szCs w:val="32"/>
        </w:rPr>
        <w:t>。</w:t>
      </w:r>
    </w:p>
    <w:p w:rsidR="00A851EC" w:rsidRPr="007C559C" w:rsidRDefault="000E2D7F" w:rsidP="0019282C">
      <w:pPr>
        <w:shd w:val="clear" w:color="auto" w:fill="FFFFFF"/>
        <w:ind w:firstLineChars="200" w:firstLine="640"/>
        <w:rPr>
          <w:rFonts w:ascii="仿宋" w:eastAsia="仿宋" w:hAnsi="仿宋" w:cs="宋体"/>
          <w:kern w:val="0"/>
          <w:sz w:val="32"/>
          <w:szCs w:val="32"/>
        </w:rPr>
      </w:pPr>
      <w:r>
        <w:rPr>
          <w:rFonts w:ascii="仿宋" w:eastAsia="仿宋" w:hAnsi="仿宋" w:cs="宋体" w:hint="eastAsia"/>
          <w:kern w:val="0"/>
          <w:sz w:val="32"/>
          <w:szCs w:val="32"/>
        </w:rPr>
        <w:t>进入</w:t>
      </w:r>
      <w:r w:rsidR="00A851EC" w:rsidRPr="007C559C">
        <w:rPr>
          <w:rFonts w:ascii="仿宋" w:eastAsia="仿宋" w:hAnsi="仿宋" w:cs="宋体" w:hint="eastAsia"/>
          <w:kern w:val="0"/>
          <w:sz w:val="32"/>
          <w:szCs w:val="32"/>
        </w:rPr>
        <w:t>政府采购网上超市发布商品单价必须同时满足以下要求：</w:t>
      </w:r>
    </w:p>
    <w:p w:rsidR="00A851EC" w:rsidRPr="007C559C" w:rsidRDefault="00A851EC" w:rsidP="0019282C">
      <w:pPr>
        <w:shd w:val="clear" w:color="auto" w:fill="FFFFFF"/>
        <w:ind w:firstLineChars="200" w:firstLine="640"/>
        <w:rPr>
          <w:rFonts w:ascii="仿宋" w:eastAsia="仿宋" w:hAnsi="仿宋" w:cs="宋体"/>
          <w:kern w:val="0"/>
          <w:sz w:val="32"/>
          <w:szCs w:val="32"/>
        </w:rPr>
      </w:pPr>
      <w:r w:rsidRPr="007C559C">
        <w:rPr>
          <w:rFonts w:ascii="仿宋" w:eastAsia="仿宋" w:hAnsi="仿宋" w:cs="宋体"/>
          <w:kern w:val="0"/>
          <w:sz w:val="32"/>
          <w:szCs w:val="32"/>
        </w:rPr>
        <w:t>1</w:t>
      </w:r>
      <w:r w:rsidRPr="007C559C">
        <w:rPr>
          <w:rFonts w:ascii="仿宋" w:eastAsia="仿宋" w:hAnsi="仿宋" w:cs="宋体" w:hint="eastAsia"/>
          <w:kern w:val="0"/>
          <w:sz w:val="32"/>
          <w:szCs w:val="32"/>
        </w:rPr>
        <w:t>、上架商品价格不得高于大型商城、卖场、商场的同品牌同型号同规格该商品的含税平均价乘以</w:t>
      </w:r>
      <w:r w:rsidRPr="007C559C">
        <w:rPr>
          <w:rFonts w:ascii="仿宋" w:eastAsia="仿宋" w:hAnsi="仿宋" w:cs="宋体"/>
          <w:kern w:val="0"/>
          <w:sz w:val="32"/>
          <w:szCs w:val="32"/>
        </w:rPr>
        <w:t>0.985</w:t>
      </w:r>
      <w:r w:rsidRPr="007C559C">
        <w:rPr>
          <w:rFonts w:ascii="仿宋" w:eastAsia="仿宋" w:hAnsi="仿宋" w:cs="宋体" w:hint="eastAsia"/>
          <w:kern w:val="0"/>
          <w:sz w:val="32"/>
          <w:szCs w:val="32"/>
        </w:rPr>
        <w:t>。</w:t>
      </w:r>
    </w:p>
    <w:p w:rsidR="00A851EC" w:rsidRPr="007C559C" w:rsidRDefault="00A851EC" w:rsidP="0019282C">
      <w:pPr>
        <w:shd w:val="clear" w:color="auto" w:fill="FFFFFF"/>
        <w:ind w:firstLineChars="200" w:firstLine="640"/>
        <w:rPr>
          <w:rFonts w:ascii="仿宋" w:eastAsia="仿宋" w:hAnsi="仿宋" w:cs="宋体"/>
          <w:kern w:val="0"/>
          <w:sz w:val="32"/>
          <w:szCs w:val="32"/>
        </w:rPr>
      </w:pPr>
      <w:r w:rsidRPr="007C559C">
        <w:rPr>
          <w:rFonts w:ascii="仿宋" w:eastAsia="仿宋" w:hAnsi="仿宋" w:cs="宋体"/>
          <w:kern w:val="0"/>
          <w:sz w:val="32"/>
          <w:szCs w:val="32"/>
        </w:rPr>
        <w:t>2</w:t>
      </w:r>
      <w:r w:rsidRPr="007C559C">
        <w:rPr>
          <w:rFonts w:ascii="仿宋" w:eastAsia="仿宋" w:hAnsi="仿宋" w:cs="宋体" w:hint="eastAsia"/>
          <w:kern w:val="0"/>
          <w:sz w:val="32"/>
          <w:szCs w:val="32"/>
        </w:rPr>
        <w:t>、不得高于供应商实体店或电子商务平台给予其他客户的成交价格。</w:t>
      </w:r>
      <w:r w:rsidRPr="007C559C">
        <w:rPr>
          <w:rFonts w:ascii="微软雅黑" w:eastAsia="仿宋" w:hAnsi="微软雅黑" w:cs="宋体"/>
          <w:kern w:val="0"/>
          <w:sz w:val="32"/>
          <w:szCs w:val="32"/>
        </w:rPr>
        <w:t> </w:t>
      </w:r>
    </w:p>
    <w:p w:rsidR="00A851EC" w:rsidRPr="007C559C" w:rsidRDefault="00A851EC" w:rsidP="0019282C">
      <w:pPr>
        <w:pStyle w:val="a5"/>
        <w:ind w:firstLineChars="200" w:firstLine="640"/>
        <w:jc w:val="both"/>
        <w:rPr>
          <w:rFonts w:ascii="仿宋" w:eastAsia="仿宋" w:hAnsi="仿宋"/>
          <w:kern w:val="2"/>
          <w:sz w:val="28"/>
          <w:szCs w:val="28"/>
        </w:rPr>
      </w:pPr>
      <w:r w:rsidRPr="007C559C">
        <w:rPr>
          <w:rFonts w:ascii="仿宋" w:eastAsia="仿宋" w:hAnsi="仿宋" w:cs="宋体"/>
          <w:sz w:val="32"/>
          <w:szCs w:val="32"/>
        </w:rPr>
        <w:t>3</w:t>
      </w:r>
      <w:r w:rsidRPr="007C559C">
        <w:rPr>
          <w:rFonts w:ascii="仿宋" w:eastAsia="仿宋" w:hAnsi="仿宋" w:cs="宋体" w:hint="eastAsia"/>
          <w:sz w:val="32"/>
          <w:szCs w:val="32"/>
        </w:rPr>
        <w:t>、上架商品价格不得高于网内比价的同品牌同型号</w:t>
      </w:r>
      <w:r w:rsidR="0019282C" w:rsidRPr="007C559C">
        <w:rPr>
          <w:rFonts w:ascii="仿宋" w:eastAsia="仿宋" w:hAnsi="仿宋" w:cs="宋体" w:hint="eastAsia"/>
          <w:sz w:val="32"/>
          <w:szCs w:val="32"/>
        </w:rPr>
        <w:t>同配置</w:t>
      </w:r>
      <w:r w:rsidRPr="007C559C">
        <w:rPr>
          <w:rFonts w:ascii="仿宋" w:eastAsia="仿宋" w:hAnsi="仿宋" w:cs="宋体" w:hint="eastAsia"/>
          <w:sz w:val="32"/>
          <w:szCs w:val="32"/>
        </w:rPr>
        <w:t>产品的中标（不含单品目采购金额达</w:t>
      </w:r>
      <w:r w:rsidRPr="007C559C">
        <w:rPr>
          <w:rFonts w:ascii="仿宋" w:eastAsia="仿宋" w:hAnsi="仿宋" w:cs="宋体"/>
          <w:sz w:val="32"/>
          <w:szCs w:val="32"/>
        </w:rPr>
        <w:t>100</w:t>
      </w:r>
      <w:r w:rsidRPr="007C559C">
        <w:rPr>
          <w:rFonts w:ascii="仿宋" w:eastAsia="仿宋" w:hAnsi="仿宋" w:cs="宋体" w:hint="eastAsia"/>
          <w:sz w:val="32"/>
          <w:szCs w:val="32"/>
        </w:rPr>
        <w:t>万元以上的公开招标项目）、成交价格</w:t>
      </w:r>
      <w:r w:rsidR="00CC3D13">
        <w:rPr>
          <w:rFonts w:ascii="仿宋" w:eastAsia="仿宋" w:hAnsi="仿宋" w:cs="宋体" w:hint="eastAsia"/>
          <w:sz w:val="32"/>
          <w:szCs w:val="32"/>
        </w:rPr>
        <w:t>；</w:t>
      </w:r>
      <w:r w:rsidRPr="007C559C">
        <w:rPr>
          <w:rFonts w:ascii="仿宋" w:eastAsia="仿宋" w:hAnsi="仿宋" w:cs="宋体" w:hint="eastAsia"/>
          <w:sz w:val="32"/>
          <w:szCs w:val="32"/>
        </w:rPr>
        <w:t>上架商品价格不得高于网内比价的同品牌同型号</w:t>
      </w:r>
      <w:r w:rsidR="0068004B" w:rsidRPr="007C559C">
        <w:rPr>
          <w:rFonts w:ascii="仿宋" w:eastAsia="仿宋" w:hAnsi="仿宋" w:cs="宋体" w:hint="eastAsia"/>
          <w:sz w:val="32"/>
          <w:szCs w:val="32"/>
        </w:rPr>
        <w:t>同配置</w:t>
      </w:r>
      <w:r w:rsidRPr="007C559C">
        <w:rPr>
          <w:rFonts w:ascii="仿宋" w:eastAsia="仿宋" w:hAnsi="仿宋" w:cs="宋体" w:hint="eastAsia"/>
          <w:sz w:val="32"/>
          <w:szCs w:val="32"/>
        </w:rPr>
        <w:t>产品（指单品目采购金额达</w:t>
      </w:r>
      <w:r w:rsidRPr="007C559C">
        <w:rPr>
          <w:rFonts w:ascii="仿宋" w:eastAsia="仿宋" w:hAnsi="仿宋" w:cs="宋体"/>
          <w:sz w:val="32"/>
          <w:szCs w:val="32"/>
        </w:rPr>
        <w:t>100</w:t>
      </w:r>
      <w:r w:rsidRPr="007C559C">
        <w:rPr>
          <w:rFonts w:ascii="仿宋" w:eastAsia="仿宋" w:hAnsi="仿宋" w:cs="宋体" w:hint="eastAsia"/>
          <w:sz w:val="32"/>
          <w:szCs w:val="32"/>
        </w:rPr>
        <w:t>万元以上的公开招标项目）中标价</w:t>
      </w:r>
      <w:r w:rsidR="00CC3D13" w:rsidRPr="007C559C">
        <w:rPr>
          <w:rFonts w:ascii="仿宋" w:eastAsia="仿宋" w:hAnsi="仿宋" w:cs="宋体" w:hint="eastAsia"/>
          <w:sz w:val="32"/>
          <w:szCs w:val="32"/>
        </w:rPr>
        <w:t>的</w:t>
      </w:r>
      <w:r w:rsidR="00CC3D13" w:rsidRPr="007C559C">
        <w:rPr>
          <w:rFonts w:ascii="仿宋" w:eastAsia="仿宋" w:hAnsi="仿宋" w:cs="宋体"/>
          <w:sz w:val="32"/>
          <w:szCs w:val="32"/>
        </w:rPr>
        <w:t>3%</w:t>
      </w:r>
      <w:r w:rsidRPr="007C559C">
        <w:rPr>
          <w:rFonts w:ascii="仿宋" w:eastAsia="仿宋" w:hAnsi="仿宋" w:cs="宋体" w:hint="eastAsia"/>
          <w:sz w:val="32"/>
          <w:szCs w:val="32"/>
        </w:rPr>
        <w:t>。</w:t>
      </w:r>
    </w:p>
    <w:p w:rsidR="00A851EC" w:rsidRPr="00C60CC5" w:rsidRDefault="00A851EC" w:rsidP="00C60CC5">
      <w:pPr>
        <w:pStyle w:val="a5"/>
        <w:ind w:firstLineChars="200" w:firstLine="640"/>
        <w:jc w:val="both"/>
        <w:rPr>
          <w:rFonts w:ascii="仿宋" w:eastAsia="仿宋" w:hAnsi="仿宋" w:cs="宋体"/>
          <w:sz w:val="32"/>
          <w:szCs w:val="32"/>
        </w:rPr>
      </w:pPr>
      <w:r w:rsidRPr="007C559C">
        <w:rPr>
          <w:rFonts w:ascii="仿宋" w:eastAsia="仿宋" w:hAnsi="仿宋" w:cs="宋体"/>
          <w:sz w:val="32"/>
          <w:szCs w:val="32"/>
        </w:rPr>
        <w:t>4</w:t>
      </w:r>
      <w:r w:rsidRPr="007C559C">
        <w:rPr>
          <w:rFonts w:ascii="仿宋" w:eastAsia="仿宋" w:hAnsi="仿宋" w:cs="宋体" w:hint="eastAsia"/>
          <w:sz w:val="32"/>
          <w:szCs w:val="32"/>
        </w:rPr>
        <w:t>、网上超市商品在全省范围内</w:t>
      </w:r>
      <w:r w:rsidR="00866312">
        <w:rPr>
          <w:rFonts w:ascii="仿宋" w:eastAsia="仿宋" w:hAnsi="仿宋" w:cs="宋体" w:hint="eastAsia"/>
          <w:sz w:val="32"/>
          <w:szCs w:val="32"/>
        </w:rPr>
        <w:t>同品牌同型号</w:t>
      </w:r>
      <w:r w:rsidRPr="007C559C">
        <w:rPr>
          <w:rFonts w:ascii="仿宋" w:eastAsia="仿宋" w:hAnsi="仿宋" w:cs="宋体" w:hint="eastAsia"/>
          <w:sz w:val="32"/>
          <w:szCs w:val="32"/>
        </w:rPr>
        <w:t>配置</w:t>
      </w:r>
      <w:r w:rsidR="00866312">
        <w:rPr>
          <w:rFonts w:ascii="仿宋" w:eastAsia="仿宋" w:hAnsi="仿宋" w:cs="宋体" w:hint="eastAsia"/>
          <w:sz w:val="32"/>
          <w:szCs w:val="32"/>
        </w:rPr>
        <w:t>标准和</w:t>
      </w:r>
      <w:r w:rsidRPr="007C559C">
        <w:rPr>
          <w:rFonts w:ascii="仿宋" w:eastAsia="仿宋" w:hAnsi="仿宋" w:cs="宋体" w:hint="eastAsia"/>
          <w:sz w:val="32"/>
          <w:szCs w:val="32"/>
        </w:rPr>
        <w:t>服务</w:t>
      </w:r>
      <w:r w:rsidR="00866312">
        <w:rPr>
          <w:rFonts w:ascii="仿宋" w:eastAsia="仿宋" w:hAnsi="仿宋" w:cs="宋体" w:hint="eastAsia"/>
          <w:sz w:val="32"/>
          <w:szCs w:val="32"/>
        </w:rPr>
        <w:t>标准应当</w:t>
      </w:r>
      <w:r w:rsidRPr="007C559C">
        <w:rPr>
          <w:rFonts w:ascii="仿宋" w:eastAsia="仿宋" w:hAnsi="仿宋" w:cs="宋体" w:hint="eastAsia"/>
          <w:sz w:val="32"/>
          <w:szCs w:val="32"/>
        </w:rPr>
        <w:t>统一，超出标准范畴的</w:t>
      </w:r>
      <w:r w:rsidR="00866312">
        <w:rPr>
          <w:rFonts w:ascii="仿宋" w:eastAsia="仿宋" w:hAnsi="仿宋" w:cs="宋体" w:hint="eastAsia"/>
          <w:sz w:val="32"/>
          <w:szCs w:val="32"/>
        </w:rPr>
        <w:t>个性化选配件或服务应当明确</w:t>
      </w:r>
      <w:r w:rsidRPr="007C559C">
        <w:rPr>
          <w:rFonts w:ascii="仿宋" w:eastAsia="仿宋" w:hAnsi="仿宋" w:cs="宋体" w:hint="eastAsia"/>
          <w:sz w:val="32"/>
          <w:szCs w:val="32"/>
        </w:rPr>
        <w:t>收费标准</w:t>
      </w:r>
      <w:r w:rsidR="00C60CC5">
        <w:rPr>
          <w:rFonts w:ascii="仿宋" w:eastAsia="仿宋" w:hAnsi="仿宋" w:cs="宋体" w:hint="eastAsia"/>
          <w:sz w:val="32"/>
          <w:szCs w:val="32"/>
        </w:rPr>
        <w:t>，</w:t>
      </w:r>
      <w:r w:rsidRPr="007C559C">
        <w:rPr>
          <w:rFonts w:ascii="仿宋" w:eastAsia="仿宋" w:hAnsi="仿宋" w:cs="宋体" w:hint="eastAsia"/>
          <w:sz w:val="32"/>
          <w:szCs w:val="32"/>
        </w:rPr>
        <w:t>由采购人自行选购。</w:t>
      </w:r>
    </w:p>
    <w:p w:rsidR="00A851EC" w:rsidRPr="00C60CC5" w:rsidRDefault="00A851EC" w:rsidP="00C60CC5">
      <w:pPr>
        <w:pStyle w:val="2"/>
        <w:keepNext w:val="0"/>
        <w:keepLines w:val="0"/>
        <w:rPr>
          <w:sz w:val="32"/>
          <w:szCs w:val="32"/>
        </w:rPr>
      </w:pPr>
      <w:r w:rsidRPr="007C559C">
        <w:rPr>
          <w:rFonts w:hint="eastAsia"/>
          <w:sz w:val="32"/>
          <w:szCs w:val="32"/>
        </w:rPr>
        <w:t>第三章</w:t>
      </w:r>
      <w:r w:rsidRPr="007C559C">
        <w:rPr>
          <w:sz w:val="32"/>
          <w:szCs w:val="32"/>
        </w:rPr>
        <w:t xml:space="preserve">  </w:t>
      </w:r>
      <w:r w:rsidRPr="007C559C">
        <w:rPr>
          <w:rFonts w:hint="eastAsia"/>
          <w:sz w:val="32"/>
          <w:szCs w:val="32"/>
        </w:rPr>
        <w:t>网上超市供应商管理</w:t>
      </w:r>
    </w:p>
    <w:p w:rsidR="00A851EC" w:rsidRPr="007C559C" w:rsidRDefault="00A851EC" w:rsidP="0068004B">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第八条</w:t>
      </w:r>
      <w:r w:rsidRPr="007C559C">
        <w:rPr>
          <w:rFonts w:ascii="仿宋" w:eastAsia="仿宋" w:hAnsi="仿宋"/>
          <w:kern w:val="2"/>
          <w:sz w:val="32"/>
          <w:szCs w:val="32"/>
        </w:rPr>
        <w:t xml:space="preserve">  </w:t>
      </w:r>
      <w:r w:rsidRPr="007C559C">
        <w:rPr>
          <w:rFonts w:ascii="仿宋" w:eastAsia="仿宋" w:hAnsi="仿宋" w:hint="eastAsia"/>
          <w:kern w:val="2"/>
          <w:sz w:val="32"/>
          <w:szCs w:val="32"/>
        </w:rPr>
        <w:t>申请入驻网上超市的供应商须通过福建省政府采购网上公开信息系统统一注册，经</w:t>
      </w:r>
      <w:r w:rsidR="000B27E5">
        <w:rPr>
          <w:rFonts w:ascii="仿宋" w:eastAsia="仿宋" w:hAnsi="仿宋" w:hint="eastAsia"/>
          <w:kern w:val="2"/>
          <w:sz w:val="32"/>
          <w:szCs w:val="32"/>
        </w:rPr>
        <w:t>征集所在</w:t>
      </w:r>
      <w:r w:rsidRPr="007C559C">
        <w:rPr>
          <w:rFonts w:ascii="仿宋" w:eastAsia="仿宋" w:hAnsi="仿宋" w:hint="eastAsia"/>
          <w:kern w:val="2"/>
          <w:sz w:val="32"/>
          <w:szCs w:val="32"/>
        </w:rPr>
        <w:t>交易中心</w:t>
      </w:r>
      <w:r w:rsidR="00C60CC5">
        <w:rPr>
          <w:rFonts w:ascii="仿宋" w:eastAsia="仿宋" w:hAnsi="仿宋" w:hint="eastAsia"/>
          <w:kern w:val="2"/>
          <w:sz w:val="32"/>
          <w:szCs w:val="32"/>
        </w:rPr>
        <w:t>或</w:t>
      </w:r>
      <w:r w:rsidR="00C60CC5">
        <w:rPr>
          <w:rFonts w:ascii="仿宋" w:eastAsia="仿宋" w:hAnsi="仿宋" w:hint="eastAsia"/>
          <w:kern w:val="2"/>
          <w:sz w:val="32"/>
          <w:szCs w:val="32"/>
        </w:rPr>
        <w:lastRenderedPageBreak/>
        <w:t>指定机构</w:t>
      </w:r>
      <w:r w:rsidRPr="007C559C">
        <w:rPr>
          <w:rFonts w:ascii="仿宋" w:eastAsia="仿宋" w:hAnsi="仿宋" w:hint="eastAsia"/>
          <w:kern w:val="2"/>
          <w:sz w:val="32"/>
          <w:szCs w:val="32"/>
        </w:rPr>
        <w:t>审核后，在</w:t>
      </w:r>
      <w:r w:rsidR="008D232E">
        <w:rPr>
          <w:rFonts w:ascii="仿宋" w:eastAsia="仿宋" w:hAnsi="仿宋" w:hint="eastAsia"/>
          <w:kern w:val="2"/>
          <w:sz w:val="32"/>
          <w:szCs w:val="32"/>
        </w:rPr>
        <w:t>承诺</w:t>
      </w:r>
      <w:r w:rsidR="000E2D7F">
        <w:rPr>
          <w:rFonts w:ascii="仿宋" w:eastAsia="仿宋" w:hAnsi="仿宋" w:hint="eastAsia"/>
          <w:kern w:val="2"/>
          <w:sz w:val="32"/>
          <w:szCs w:val="32"/>
        </w:rPr>
        <w:t>范围内提供货物和</w:t>
      </w:r>
      <w:r w:rsidRPr="007C559C">
        <w:rPr>
          <w:rFonts w:ascii="仿宋" w:eastAsia="仿宋" w:hAnsi="仿宋" w:hint="eastAsia"/>
          <w:kern w:val="2"/>
          <w:sz w:val="32"/>
          <w:szCs w:val="32"/>
        </w:rPr>
        <w:t>服务。</w:t>
      </w:r>
      <w:r w:rsidRPr="007C559C">
        <w:rPr>
          <w:rFonts w:eastAsia="仿宋"/>
          <w:kern w:val="2"/>
          <w:sz w:val="32"/>
          <w:szCs w:val="32"/>
        </w:rPr>
        <w:t> </w:t>
      </w:r>
    </w:p>
    <w:p w:rsidR="00A851EC" w:rsidRPr="007C559C" w:rsidRDefault="00F201D7" w:rsidP="0068004B">
      <w:pPr>
        <w:ind w:firstLineChars="200" w:firstLine="640"/>
        <w:rPr>
          <w:rFonts w:ascii="仿宋" w:eastAsia="仿宋" w:hAnsi="仿宋"/>
          <w:sz w:val="32"/>
          <w:szCs w:val="32"/>
        </w:rPr>
      </w:pPr>
      <w:r>
        <w:rPr>
          <w:rFonts w:ascii="仿宋" w:eastAsia="仿宋" w:hAnsi="仿宋" w:hint="eastAsia"/>
          <w:sz w:val="32"/>
          <w:szCs w:val="32"/>
        </w:rPr>
        <w:t>第九</w:t>
      </w:r>
      <w:r w:rsidR="00A851EC" w:rsidRPr="007C559C">
        <w:rPr>
          <w:rFonts w:ascii="仿宋" w:eastAsia="仿宋" w:hAnsi="仿宋" w:hint="eastAsia"/>
          <w:sz w:val="32"/>
          <w:szCs w:val="32"/>
        </w:rPr>
        <w:t>条</w:t>
      </w:r>
      <w:r w:rsidR="00A851EC" w:rsidRPr="007C559C">
        <w:rPr>
          <w:rFonts w:ascii="仿宋" w:eastAsia="仿宋" w:hAnsi="仿宋"/>
          <w:sz w:val="32"/>
          <w:szCs w:val="32"/>
        </w:rPr>
        <w:t xml:space="preserve">  </w:t>
      </w:r>
      <w:r w:rsidR="00A851EC" w:rsidRPr="007C559C">
        <w:rPr>
          <w:rFonts w:ascii="仿宋" w:eastAsia="仿宋" w:hAnsi="仿宋" w:hint="eastAsia"/>
          <w:sz w:val="32"/>
          <w:szCs w:val="32"/>
        </w:rPr>
        <w:t>供应商权利与义务</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供应商享有以下权利：</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（一）</w:t>
      </w:r>
      <w:r w:rsidR="00981336" w:rsidRPr="007C559C">
        <w:rPr>
          <w:rFonts w:ascii="仿宋" w:eastAsia="仿宋" w:hAnsi="仿宋" w:hint="eastAsia"/>
          <w:kern w:val="0"/>
          <w:sz w:val="32"/>
          <w:szCs w:val="32"/>
        </w:rPr>
        <w:t>依法</w:t>
      </w:r>
      <w:r w:rsidRPr="007C559C">
        <w:rPr>
          <w:rFonts w:ascii="仿宋" w:eastAsia="仿宋" w:hAnsi="仿宋" w:hint="eastAsia"/>
          <w:kern w:val="0"/>
          <w:sz w:val="32"/>
          <w:szCs w:val="32"/>
        </w:rPr>
        <w:t>参与网上超市中的政府采购活动；</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（二）对</w:t>
      </w:r>
      <w:r w:rsidR="00981336" w:rsidRPr="007C559C">
        <w:rPr>
          <w:rFonts w:ascii="仿宋" w:eastAsia="仿宋" w:hAnsi="仿宋" w:hint="eastAsia"/>
          <w:kern w:val="0"/>
          <w:sz w:val="32"/>
          <w:szCs w:val="32"/>
        </w:rPr>
        <w:t>其所参与的</w:t>
      </w:r>
      <w:r w:rsidRPr="007C559C">
        <w:rPr>
          <w:rFonts w:ascii="仿宋" w:eastAsia="仿宋" w:hAnsi="仿宋" w:hint="eastAsia"/>
          <w:kern w:val="0"/>
          <w:sz w:val="32"/>
          <w:szCs w:val="32"/>
        </w:rPr>
        <w:t>网上超市</w:t>
      </w:r>
      <w:r w:rsidR="00981336" w:rsidRPr="007C559C">
        <w:rPr>
          <w:rFonts w:ascii="仿宋" w:eastAsia="仿宋" w:hAnsi="仿宋" w:hint="eastAsia"/>
          <w:kern w:val="0"/>
          <w:sz w:val="32"/>
          <w:szCs w:val="32"/>
        </w:rPr>
        <w:t>中</w:t>
      </w:r>
      <w:r w:rsidRPr="007C559C">
        <w:rPr>
          <w:rFonts w:ascii="仿宋" w:eastAsia="仿宋" w:hAnsi="仿宋" w:hint="eastAsia"/>
          <w:kern w:val="0"/>
          <w:sz w:val="32"/>
          <w:szCs w:val="32"/>
        </w:rPr>
        <w:t>的政府采购</w:t>
      </w:r>
      <w:r w:rsidR="00981336" w:rsidRPr="007C559C">
        <w:rPr>
          <w:rFonts w:ascii="仿宋" w:eastAsia="仿宋" w:hAnsi="仿宋" w:hint="eastAsia"/>
          <w:kern w:val="0"/>
          <w:sz w:val="32"/>
          <w:szCs w:val="32"/>
        </w:rPr>
        <w:t>活动过程</w:t>
      </w:r>
      <w:r w:rsidRPr="007C559C">
        <w:rPr>
          <w:rFonts w:ascii="仿宋" w:eastAsia="仿宋" w:hAnsi="仿宋" w:hint="eastAsia"/>
          <w:kern w:val="0"/>
          <w:sz w:val="32"/>
          <w:szCs w:val="32"/>
        </w:rPr>
        <w:t>有</w:t>
      </w:r>
      <w:r w:rsidR="0068004B" w:rsidRPr="007C559C">
        <w:rPr>
          <w:rFonts w:ascii="仿宋" w:eastAsia="仿宋" w:hAnsi="仿宋" w:hint="eastAsia"/>
          <w:kern w:val="0"/>
          <w:sz w:val="32"/>
          <w:szCs w:val="32"/>
        </w:rPr>
        <w:t>异</w:t>
      </w:r>
      <w:r w:rsidRPr="007C559C">
        <w:rPr>
          <w:rFonts w:ascii="仿宋" w:eastAsia="仿宋" w:hAnsi="仿宋" w:hint="eastAsia"/>
          <w:kern w:val="0"/>
          <w:sz w:val="32"/>
          <w:szCs w:val="32"/>
        </w:rPr>
        <w:t>议的，可</w:t>
      </w:r>
      <w:r w:rsidR="00981336" w:rsidRPr="007C559C">
        <w:rPr>
          <w:rFonts w:ascii="仿宋" w:eastAsia="仿宋" w:hAnsi="仿宋" w:hint="eastAsia"/>
          <w:kern w:val="0"/>
          <w:sz w:val="32"/>
          <w:szCs w:val="32"/>
        </w:rPr>
        <w:t>书面</w:t>
      </w:r>
      <w:r w:rsidRPr="007C559C">
        <w:rPr>
          <w:rFonts w:ascii="仿宋" w:eastAsia="仿宋" w:hAnsi="仿宋" w:hint="eastAsia"/>
          <w:kern w:val="0"/>
          <w:sz w:val="32"/>
          <w:szCs w:val="32"/>
        </w:rPr>
        <w:t>向</w:t>
      </w:r>
      <w:r w:rsidR="000E2D7F">
        <w:rPr>
          <w:rFonts w:ascii="仿宋" w:eastAsia="仿宋" w:hAnsi="仿宋" w:hint="eastAsia"/>
          <w:kern w:val="0"/>
          <w:sz w:val="32"/>
          <w:szCs w:val="32"/>
        </w:rPr>
        <w:t>采购活动所在地</w:t>
      </w:r>
      <w:r w:rsidRPr="007C559C">
        <w:rPr>
          <w:rFonts w:ascii="仿宋" w:eastAsia="仿宋" w:hAnsi="仿宋" w:hint="eastAsia"/>
          <w:kern w:val="0"/>
          <w:sz w:val="32"/>
          <w:szCs w:val="32"/>
        </w:rPr>
        <w:t>政府采购</w:t>
      </w:r>
      <w:r w:rsidR="0068004B" w:rsidRPr="007C559C">
        <w:rPr>
          <w:rFonts w:ascii="仿宋" w:eastAsia="仿宋" w:hAnsi="仿宋" w:hint="eastAsia"/>
          <w:kern w:val="0"/>
          <w:sz w:val="32"/>
          <w:szCs w:val="32"/>
        </w:rPr>
        <w:t>执行</w:t>
      </w:r>
      <w:r w:rsidRPr="007C559C">
        <w:rPr>
          <w:rFonts w:ascii="仿宋" w:eastAsia="仿宋" w:hAnsi="仿宋" w:hint="eastAsia"/>
          <w:kern w:val="0"/>
          <w:sz w:val="32"/>
          <w:szCs w:val="32"/>
        </w:rPr>
        <w:t>管理</w:t>
      </w:r>
      <w:r w:rsidR="0068004B" w:rsidRPr="007C559C">
        <w:rPr>
          <w:rFonts w:ascii="仿宋" w:eastAsia="仿宋" w:hAnsi="仿宋" w:hint="eastAsia"/>
          <w:kern w:val="0"/>
          <w:sz w:val="32"/>
          <w:szCs w:val="32"/>
        </w:rPr>
        <w:t>部门提出</w:t>
      </w:r>
      <w:r w:rsidR="00981336" w:rsidRPr="007C559C">
        <w:rPr>
          <w:rFonts w:ascii="仿宋" w:eastAsia="仿宋" w:hAnsi="仿宋" w:hint="eastAsia"/>
          <w:kern w:val="0"/>
          <w:sz w:val="32"/>
          <w:szCs w:val="32"/>
        </w:rPr>
        <w:t>，对处理答复不满意的，可依法向</w:t>
      </w:r>
      <w:r w:rsidR="000E2D7F">
        <w:rPr>
          <w:rFonts w:ascii="仿宋" w:eastAsia="仿宋" w:hAnsi="仿宋" w:hint="eastAsia"/>
          <w:kern w:val="0"/>
          <w:sz w:val="32"/>
          <w:szCs w:val="32"/>
        </w:rPr>
        <w:t>采购活动所在地</w:t>
      </w:r>
      <w:r w:rsidR="00981336" w:rsidRPr="007C559C">
        <w:rPr>
          <w:rFonts w:ascii="仿宋" w:eastAsia="仿宋" w:hAnsi="仿宋" w:hint="eastAsia"/>
          <w:kern w:val="0"/>
          <w:sz w:val="32"/>
          <w:szCs w:val="32"/>
        </w:rPr>
        <w:t>政府采购监督管理部门进行投诉</w:t>
      </w:r>
      <w:r w:rsidRPr="007C559C">
        <w:rPr>
          <w:rFonts w:ascii="仿宋" w:eastAsia="仿宋" w:hAnsi="仿宋" w:hint="eastAsia"/>
          <w:kern w:val="0"/>
          <w:sz w:val="32"/>
          <w:szCs w:val="32"/>
        </w:rPr>
        <w:t>；</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（三）对其他供应商在网上超市政府采购活动中的欺诈行为或营私舞弊行为提出举报；</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（四）法律、法规和规章规定的其他权利。</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供应商承担以下义务：</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（一）遵守政府采购的法律、法规和规章；</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（二）为采购单位提供符合规定质量标准的货物、工程和服务；</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（三）接受政府采购管理机构的监督、管理；</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（四）自觉接受政府采购管理机构组织的业务培训；</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（五）对不宜公开的事项予以保密；</w:t>
      </w:r>
    </w:p>
    <w:p w:rsidR="00A851EC" w:rsidRPr="007C559C" w:rsidRDefault="00A851EC" w:rsidP="0068004B">
      <w:pPr>
        <w:ind w:firstLineChars="200" w:firstLine="640"/>
        <w:rPr>
          <w:rFonts w:ascii="仿宋" w:eastAsia="仿宋" w:hAnsi="仿宋"/>
          <w:kern w:val="0"/>
          <w:sz w:val="32"/>
          <w:szCs w:val="32"/>
        </w:rPr>
      </w:pPr>
      <w:r w:rsidRPr="007C559C">
        <w:rPr>
          <w:rFonts w:ascii="仿宋" w:eastAsia="仿宋" w:hAnsi="仿宋" w:hint="eastAsia"/>
          <w:kern w:val="0"/>
          <w:sz w:val="32"/>
          <w:szCs w:val="32"/>
        </w:rPr>
        <w:t>（六）国家法律、法规和规章规定的其他义务。</w:t>
      </w:r>
      <w:r w:rsidRPr="007C559C">
        <w:rPr>
          <w:rFonts w:ascii="仿宋" w:eastAsia="仿宋"/>
          <w:kern w:val="0"/>
          <w:sz w:val="32"/>
          <w:szCs w:val="32"/>
        </w:rPr>
        <w:t> </w:t>
      </w:r>
    </w:p>
    <w:p w:rsidR="00A851EC" w:rsidRPr="007C559C" w:rsidRDefault="00A851EC" w:rsidP="005715C3">
      <w:pPr>
        <w:rPr>
          <w:rFonts w:ascii="宋体"/>
          <w:sz w:val="28"/>
          <w:szCs w:val="28"/>
        </w:rPr>
      </w:pPr>
    </w:p>
    <w:p w:rsidR="00A851EC" w:rsidRPr="007C559C" w:rsidRDefault="00D569A2" w:rsidP="00935916">
      <w:pPr>
        <w:pStyle w:val="2"/>
        <w:keepNext w:val="0"/>
        <w:keepLines w:val="0"/>
        <w:spacing w:line="415" w:lineRule="auto"/>
      </w:pPr>
      <w:r>
        <w:rPr>
          <w:rFonts w:hint="eastAsia"/>
        </w:rPr>
        <w:t>第四</w:t>
      </w:r>
      <w:r w:rsidR="00A851EC" w:rsidRPr="007C559C">
        <w:rPr>
          <w:rFonts w:hint="eastAsia"/>
        </w:rPr>
        <w:t>章</w:t>
      </w:r>
      <w:r w:rsidR="00BC728B">
        <w:rPr>
          <w:rFonts w:hint="eastAsia"/>
        </w:rPr>
        <w:t xml:space="preserve"> </w:t>
      </w:r>
      <w:r w:rsidR="00D23552">
        <w:rPr>
          <w:rFonts w:hint="eastAsia"/>
        </w:rPr>
        <w:t>网上超市采购方式</w:t>
      </w:r>
    </w:p>
    <w:p w:rsidR="00A851EC" w:rsidRPr="007C559C" w:rsidRDefault="00F201D7" w:rsidP="00F81023">
      <w:pPr>
        <w:pStyle w:val="a5"/>
        <w:widowControl/>
        <w:ind w:firstLineChars="200" w:firstLine="640"/>
        <w:rPr>
          <w:rFonts w:ascii="仿宋" w:eastAsia="仿宋" w:hAnsi="仿宋"/>
          <w:kern w:val="2"/>
          <w:sz w:val="32"/>
          <w:szCs w:val="32"/>
        </w:rPr>
      </w:pPr>
      <w:r>
        <w:rPr>
          <w:rFonts w:ascii="仿宋" w:eastAsia="仿宋" w:hAnsi="仿宋" w:hint="eastAsia"/>
          <w:kern w:val="2"/>
          <w:sz w:val="32"/>
          <w:szCs w:val="32"/>
        </w:rPr>
        <w:lastRenderedPageBreak/>
        <w:t>第十</w:t>
      </w:r>
      <w:r w:rsidR="00A851EC" w:rsidRPr="007C559C">
        <w:rPr>
          <w:rFonts w:ascii="仿宋" w:eastAsia="仿宋" w:hAnsi="仿宋" w:hint="eastAsia"/>
          <w:kern w:val="2"/>
          <w:sz w:val="32"/>
          <w:szCs w:val="32"/>
        </w:rPr>
        <w:t>条</w:t>
      </w:r>
      <w:r w:rsidR="00A851EC" w:rsidRPr="007C559C">
        <w:rPr>
          <w:rFonts w:ascii="仿宋" w:eastAsia="仿宋" w:hAnsi="仿宋"/>
          <w:kern w:val="2"/>
          <w:sz w:val="32"/>
          <w:szCs w:val="32"/>
        </w:rPr>
        <w:t xml:space="preserve"> </w:t>
      </w:r>
      <w:r w:rsidR="00A851EC" w:rsidRPr="007C559C">
        <w:rPr>
          <w:rFonts w:eastAsia="仿宋"/>
          <w:kern w:val="2"/>
          <w:sz w:val="32"/>
          <w:szCs w:val="32"/>
        </w:rPr>
        <w:t> </w:t>
      </w:r>
      <w:r w:rsidR="00A851EC" w:rsidRPr="007C559C">
        <w:rPr>
          <w:rFonts w:ascii="仿宋" w:eastAsia="仿宋" w:hAnsi="仿宋" w:hint="eastAsia"/>
          <w:kern w:val="2"/>
          <w:sz w:val="32"/>
          <w:szCs w:val="32"/>
        </w:rPr>
        <w:t>采购人可根据采购预算金额</w:t>
      </w:r>
      <w:r w:rsidR="00D23552">
        <w:rPr>
          <w:rFonts w:ascii="仿宋" w:eastAsia="仿宋" w:hAnsi="仿宋" w:hint="eastAsia"/>
          <w:kern w:val="2"/>
          <w:sz w:val="32"/>
          <w:szCs w:val="32"/>
        </w:rPr>
        <w:t>或采购需求</w:t>
      </w:r>
      <w:r w:rsidR="00A851EC" w:rsidRPr="007C559C">
        <w:rPr>
          <w:rFonts w:ascii="仿宋" w:eastAsia="仿宋" w:hAnsi="仿宋" w:hint="eastAsia"/>
          <w:kern w:val="2"/>
          <w:sz w:val="32"/>
          <w:szCs w:val="32"/>
        </w:rPr>
        <w:t>分别按以下方式进行采购：</w:t>
      </w:r>
    </w:p>
    <w:p w:rsidR="00A851EC" w:rsidRPr="007C559C" w:rsidRDefault="00A851EC" w:rsidP="00C52A65">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（一）网上直购。采购人在网上超市上查询、网内比价</w:t>
      </w:r>
      <w:r w:rsidR="000E2D7F">
        <w:rPr>
          <w:rFonts w:ascii="仿宋" w:eastAsia="仿宋" w:hAnsi="仿宋" w:hint="eastAsia"/>
          <w:kern w:val="2"/>
          <w:sz w:val="32"/>
          <w:szCs w:val="32"/>
        </w:rPr>
        <w:t>后，选定商品并生成采购订单，向供应商下达供货通知单。</w:t>
      </w:r>
      <w:r w:rsidRPr="007C559C">
        <w:rPr>
          <w:rFonts w:ascii="仿宋" w:eastAsia="仿宋" w:hAnsi="仿宋" w:hint="eastAsia"/>
          <w:kern w:val="2"/>
          <w:sz w:val="32"/>
          <w:szCs w:val="32"/>
        </w:rPr>
        <w:t>供应商接到采购人发出的供货通知单后应即时确认，并与</w:t>
      </w:r>
      <w:r w:rsidR="000E2D7F">
        <w:rPr>
          <w:rFonts w:ascii="仿宋" w:eastAsia="仿宋" w:hAnsi="仿宋" w:hint="eastAsia"/>
          <w:kern w:val="2"/>
          <w:sz w:val="32"/>
          <w:szCs w:val="32"/>
        </w:rPr>
        <w:t>采购人签订电子合同，生成并发布成交记录，同时在网上超市入库备案。</w:t>
      </w:r>
      <w:r w:rsidRPr="007C559C">
        <w:rPr>
          <w:rFonts w:ascii="仿宋" w:eastAsia="仿宋" w:hAnsi="仿宋" w:hint="eastAsia"/>
          <w:kern w:val="2"/>
          <w:sz w:val="32"/>
          <w:szCs w:val="32"/>
        </w:rPr>
        <w:t>履约验收后，完成网上在线支付。在电子合同签订前，采购人如遇特殊情况可以申请暂停、终止采购，申请时需提交暂停、终止原因。</w:t>
      </w:r>
    </w:p>
    <w:p w:rsidR="00A851EC" w:rsidRPr="007C559C" w:rsidRDefault="00A851EC" w:rsidP="00C52A65">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二）网上议价。当采购人采购金额较大，或希望通过议价获得更优惠的采购价格时，可采用网上议价方式。采购人在网上超市选定商品及供应商，生成采购订单，在数量、金额达到一定限额后，可以发起网上议价，在规定的时间，采购人和选定的供应商</w:t>
      </w:r>
      <w:r w:rsidR="000E2D7F">
        <w:rPr>
          <w:rFonts w:ascii="仿宋" w:eastAsia="仿宋" w:hAnsi="仿宋" w:hint="eastAsia"/>
          <w:kern w:val="2"/>
          <w:sz w:val="32"/>
          <w:szCs w:val="32"/>
        </w:rPr>
        <w:t>（单一品牌）</w:t>
      </w:r>
      <w:r w:rsidRPr="007C559C">
        <w:rPr>
          <w:rFonts w:ascii="仿宋" w:eastAsia="仿宋" w:hAnsi="仿宋" w:hint="eastAsia"/>
          <w:kern w:val="2"/>
          <w:sz w:val="32"/>
          <w:szCs w:val="32"/>
        </w:rPr>
        <w:t>进入议价大厅，由采购人设定报价上限（即可接受价，不对供应商公开），通过双方网上多轮对话磋商进行议价，供应商可以进行多轮报价，当议价结果采购人可以接受时，即以议价最终结果生成采购订单，采购人向供应商下达供货通知单，供应商接到采购人发出的供货通知单后应即时确认，并与采购人签订电子合同，生成并发布成交记录，同时在网上超市入库备案，履约验收后，完成网上在线支付。</w:t>
      </w:r>
    </w:p>
    <w:p w:rsidR="00A851EC" w:rsidRPr="007C559C" w:rsidRDefault="00A851EC" w:rsidP="00C52A65">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lastRenderedPageBreak/>
        <w:t>（三）网上竞价。当采购人采购金额较大，为了增强竞争性，扩大竞争范围，希望通过竞价方式获得更优惠采购价格，或者网上议价结束后采购人不能接受最终报价时，可采用网上竞价方式。采用网上竞价时，采购人可指定网上超市中</w:t>
      </w:r>
      <w:r w:rsidRPr="007C559C">
        <w:rPr>
          <w:rFonts w:ascii="仿宋" w:eastAsia="仿宋" w:hAnsi="仿宋"/>
          <w:kern w:val="2"/>
          <w:sz w:val="32"/>
          <w:szCs w:val="32"/>
        </w:rPr>
        <w:t>2</w:t>
      </w:r>
      <w:r w:rsidRPr="007C559C">
        <w:rPr>
          <w:rFonts w:ascii="仿宋" w:eastAsia="仿宋" w:hAnsi="仿宋" w:hint="eastAsia"/>
          <w:kern w:val="2"/>
          <w:sz w:val="32"/>
          <w:szCs w:val="32"/>
        </w:rPr>
        <w:t>个以上品牌，或不指定品牌，但须设定网上超市中同品目同等档次商品共有的技术参数、服务要求，网上超市中有意向提供且有经营该商品的所有供应商，在规定的时间内进行竞价，采用电子反拍规则，至竞价截止时间，系统自动公布并选定最低报价的供应商为成交供应商，并以竞价最终结果生成采购订单，采购人向供应商下达供货通知单，供应商接到采购人发出的供货通知单后应即时确认，并与采购人签订电子合同，生成并发布成交记录，同时在网上超市入库备案，履约验收后，完成网上在线支付。</w:t>
      </w:r>
    </w:p>
    <w:p w:rsidR="00A851EC" w:rsidRDefault="00A851EC" w:rsidP="00C52A65">
      <w:pPr>
        <w:pStyle w:val="a5"/>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省级政府采购网上超市采购预算金额单项或批量采购预算金额在</w:t>
      </w:r>
      <w:r w:rsidRPr="007C559C">
        <w:rPr>
          <w:rFonts w:ascii="仿宋" w:eastAsia="仿宋" w:hAnsi="仿宋"/>
          <w:kern w:val="2"/>
          <w:sz w:val="32"/>
          <w:szCs w:val="32"/>
        </w:rPr>
        <w:t>50</w:t>
      </w:r>
      <w:r w:rsidRPr="007C559C">
        <w:rPr>
          <w:rFonts w:ascii="仿宋" w:eastAsia="仿宋" w:hAnsi="仿宋" w:hint="eastAsia"/>
          <w:kern w:val="2"/>
          <w:sz w:val="32"/>
          <w:szCs w:val="32"/>
        </w:rPr>
        <w:t>万元（</w:t>
      </w:r>
      <w:r w:rsidR="00045A59" w:rsidRPr="007C559C">
        <w:rPr>
          <w:rFonts w:ascii="仿宋" w:eastAsia="仿宋" w:hAnsi="仿宋" w:hint="eastAsia"/>
          <w:kern w:val="2"/>
          <w:sz w:val="32"/>
          <w:szCs w:val="32"/>
        </w:rPr>
        <w:t>不</w:t>
      </w:r>
      <w:r w:rsidRPr="007C559C">
        <w:rPr>
          <w:rFonts w:ascii="仿宋" w:eastAsia="仿宋" w:hAnsi="仿宋" w:hint="eastAsia"/>
          <w:kern w:val="2"/>
          <w:sz w:val="32"/>
          <w:szCs w:val="32"/>
        </w:rPr>
        <w:t>含）以内的</w:t>
      </w:r>
      <w:r w:rsidR="00E736D5" w:rsidRPr="007C559C">
        <w:rPr>
          <w:rFonts w:ascii="仿宋" w:eastAsia="仿宋" w:hAnsi="仿宋" w:hint="eastAsia"/>
          <w:kern w:val="2"/>
          <w:sz w:val="32"/>
          <w:szCs w:val="32"/>
        </w:rPr>
        <w:t>商</w:t>
      </w:r>
      <w:r w:rsidRPr="007C559C">
        <w:rPr>
          <w:rFonts w:ascii="仿宋" w:eastAsia="仿宋" w:hAnsi="仿宋" w:hint="eastAsia"/>
          <w:kern w:val="2"/>
          <w:sz w:val="32"/>
          <w:szCs w:val="32"/>
        </w:rPr>
        <w:t>品可采用网上直购</w:t>
      </w:r>
      <w:r w:rsidR="00E736D5" w:rsidRPr="007C559C">
        <w:rPr>
          <w:rFonts w:ascii="仿宋" w:eastAsia="仿宋" w:hAnsi="仿宋" w:hint="eastAsia"/>
          <w:kern w:val="2"/>
          <w:sz w:val="32"/>
          <w:szCs w:val="32"/>
        </w:rPr>
        <w:t>、议价、竞价</w:t>
      </w:r>
      <w:r w:rsidR="00045A59" w:rsidRPr="007C559C">
        <w:rPr>
          <w:rFonts w:ascii="仿宋" w:eastAsia="仿宋" w:hAnsi="仿宋" w:hint="eastAsia"/>
          <w:kern w:val="2"/>
          <w:sz w:val="32"/>
          <w:szCs w:val="32"/>
        </w:rPr>
        <w:t>等</w:t>
      </w:r>
      <w:r w:rsidRPr="007C559C">
        <w:rPr>
          <w:rFonts w:ascii="仿宋" w:eastAsia="仿宋" w:hAnsi="仿宋" w:hint="eastAsia"/>
          <w:kern w:val="2"/>
          <w:sz w:val="32"/>
          <w:szCs w:val="32"/>
        </w:rPr>
        <w:t>方式</w:t>
      </w:r>
      <w:r w:rsidR="00045A59" w:rsidRPr="007C559C">
        <w:rPr>
          <w:rFonts w:ascii="仿宋" w:eastAsia="仿宋" w:hAnsi="仿宋" w:hint="eastAsia"/>
          <w:kern w:val="2"/>
          <w:sz w:val="32"/>
          <w:szCs w:val="32"/>
        </w:rPr>
        <w:t>采购</w:t>
      </w:r>
      <w:r w:rsidRPr="007C559C">
        <w:rPr>
          <w:rFonts w:ascii="仿宋" w:eastAsia="仿宋" w:hAnsi="仿宋" w:hint="eastAsia"/>
          <w:kern w:val="2"/>
          <w:sz w:val="32"/>
          <w:szCs w:val="32"/>
        </w:rPr>
        <w:t>；单项或批量采购预算金额在</w:t>
      </w:r>
      <w:r w:rsidRPr="007C559C">
        <w:rPr>
          <w:rFonts w:ascii="仿宋" w:eastAsia="仿宋" w:hAnsi="仿宋"/>
          <w:kern w:val="2"/>
          <w:sz w:val="32"/>
          <w:szCs w:val="32"/>
        </w:rPr>
        <w:t>50</w:t>
      </w:r>
      <w:r w:rsidRPr="007C559C">
        <w:rPr>
          <w:rFonts w:ascii="仿宋" w:eastAsia="仿宋" w:hAnsi="仿宋" w:hint="eastAsia"/>
          <w:kern w:val="2"/>
          <w:sz w:val="32"/>
          <w:szCs w:val="32"/>
        </w:rPr>
        <w:t>万元</w:t>
      </w:r>
      <w:r w:rsidR="00045A59" w:rsidRPr="007C559C">
        <w:rPr>
          <w:rFonts w:ascii="仿宋" w:eastAsia="仿宋" w:hAnsi="仿宋" w:hint="eastAsia"/>
          <w:kern w:val="2"/>
          <w:sz w:val="32"/>
          <w:szCs w:val="32"/>
        </w:rPr>
        <w:t>（含）</w:t>
      </w:r>
      <w:r w:rsidRPr="007C559C">
        <w:rPr>
          <w:rFonts w:ascii="仿宋" w:eastAsia="仿宋" w:hAnsi="仿宋" w:hint="eastAsia"/>
          <w:kern w:val="2"/>
          <w:sz w:val="32"/>
          <w:szCs w:val="32"/>
        </w:rPr>
        <w:t>以上</w:t>
      </w:r>
      <w:r w:rsidR="00045A59" w:rsidRPr="007C559C">
        <w:rPr>
          <w:rFonts w:ascii="仿宋" w:eastAsia="仿宋" w:hAnsi="仿宋" w:hint="eastAsia"/>
          <w:kern w:val="2"/>
          <w:sz w:val="32"/>
          <w:szCs w:val="32"/>
        </w:rPr>
        <w:t>、</w:t>
      </w:r>
      <w:r w:rsidRPr="007C559C">
        <w:rPr>
          <w:rFonts w:ascii="仿宋" w:eastAsia="仿宋" w:hAnsi="仿宋"/>
          <w:kern w:val="2"/>
          <w:sz w:val="32"/>
          <w:szCs w:val="32"/>
        </w:rPr>
        <w:t>100</w:t>
      </w:r>
      <w:r w:rsidRPr="007C559C">
        <w:rPr>
          <w:rFonts w:ascii="仿宋" w:eastAsia="仿宋" w:hAnsi="仿宋" w:hint="eastAsia"/>
          <w:kern w:val="2"/>
          <w:sz w:val="32"/>
          <w:szCs w:val="32"/>
        </w:rPr>
        <w:t>万元</w:t>
      </w:r>
      <w:r w:rsidR="00045A59" w:rsidRPr="007C559C">
        <w:rPr>
          <w:rFonts w:ascii="仿宋" w:eastAsia="仿宋" w:hAnsi="仿宋" w:hint="eastAsia"/>
          <w:kern w:val="2"/>
          <w:sz w:val="32"/>
          <w:szCs w:val="32"/>
        </w:rPr>
        <w:t>（不含）</w:t>
      </w:r>
      <w:r w:rsidRPr="007C559C">
        <w:rPr>
          <w:rFonts w:ascii="仿宋" w:eastAsia="仿宋" w:hAnsi="仿宋" w:hint="eastAsia"/>
          <w:kern w:val="2"/>
          <w:sz w:val="32"/>
          <w:szCs w:val="32"/>
        </w:rPr>
        <w:t>以下的产品</w:t>
      </w:r>
      <w:r w:rsidR="00045A59" w:rsidRPr="007C559C">
        <w:rPr>
          <w:rFonts w:ascii="仿宋" w:eastAsia="仿宋" w:hAnsi="仿宋" w:hint="eastAsia"/>
          <w:kern w:val="2"/>
          <w:sz w:val="32"/>
          <w:szCs w:val="32"/>
        </w:rPr>
        <w:t>应当</w:t>
      </w:r>
      <w:r w:rsidRPr="007C559C">
        <w:rPr>
          <w:rFonts w:ascii="仿宋" w:eastAsia="仿宋" w:hAnsi="仿宋" w:hint="eastAsia"/>
          <w:kern w:val="2"/>
          <w:sz w:val="32"/>
          <w:szCs w:val="32"/>
        </w:rPr>
        <w:t>采用</w:t>
      </w:r>
      <w:r w:rsidR="00045A59" w:rsidRPr="007C559C">
        <w:rPr>
          <w:rFonts w:ascii="仿宋" w:eastAsia="仿宋" w:hAnsi="仿宋" w:hint="eastAsia"/>
          <w:kern w:val="2"/>
          <w:sz w:val="32"/>
          <w:szCs w:val="32"/>
        </w:rPr>
        <w:t>议价</w:t>
      </w:r>
      <w:r w:rsidRPr="007C559C">
        <w:rPr>
          <w:rFonts w:ascii="仿宋" w:eastAsia="仿宋" w:hAnsi="仿宋" w:hint="eastAsia"/>
          <w:kern w:val="2"/>
          <w:sz w:val="32"/>
          <w:szCs w:val="32"/>
        </w:rPr>
        <w:t>或竞价</w:t>
      </w:r>
      <w:r w:rsidR="00045A59" w:rsidRPr="007C559C">
        <w:rPr>
          <w:rFonts w:ascii="仿宋" w:eastAsia="仿宋" w:hAnsi="仿宋" w:hint="eastAsia"/>
          <w:kern w:val="2"/>
          <w:sz w:val="32"/>
          <w:szCs w:val="32"/>
        </w:rPr>
        <w:t>方式采购</w:t>
      </w:r>
      <w:r w:rsidRPr="007C559C">
        <w:rPr>
          <w:rFonts w:ascii="仿宋" w:eastAsia="仿宋" w:hAnsi="仿宋" w:hint="eastAsia"/>
          <w:kern w:val="2"/>
          <w:sz w:val="32"/>
          <w:szCs w:val="32"/>
        </w:rPr>
        <w:t>。</w:t>
      </w:r>
    </w:p>
    <w:p w:rsidR="005715C3" w:rsidRPr="007C559C" w:rsidRDefault="005715C3" w:rsidP="000E2D7F">
      <w:pPr>
        <w:pStyle w:val="a5"/>
        <w:ind w:firstLineChars="200" w:firstLine="640"/>
        <w:jc w:val="both"/>
        <w:rPr>
          <w:rFonts w:ascii="仿宋" w:eastAsia="仿宋" w:hAnsi="仿宋"/>
          <w:kern w:val="2"/>
          <w:sz w:val="32"/>
          <w:szCs w:val="32"/>
        </w:rPr>
      </w:pPr>
      <w:r>
        <w:rPr>
          <w:rFonts w:ascii="仿宋" w:eastAsia="仿宋" w:hAnsi="仿宋" w:hint="eastAsia"/>
          <w:kern w:val="2"/>
          <w:sz w:val="32"/>
          <w:szCs w:val="32"/>
        </w:rPr>
        <w:t>（四）网上询价。网上超市</w:t>
      </w:r>
      <w:r w:rsidR="0041350D">
        <w:rPr>
          <w:rFonts w:ascii="仿宋" w:eastAsia="仿宋" w:hAnsi="仿宋" w:hint="eastAsia"/>
          <w:kern w:val="2"/>
          <w:sz w:val="32"/>
          <w:szCs w:val="32"/>
        </w:rPr>
        <w:t>提供产品不能满足采购人需求或超市尚未上架产品，采购人通过发布询价需求，公示3个工作日，接受供应商报名。至报名截止时间，无网上超市</w:t>
      </w:r>
      <w:r w:rsidR="0041350D">
        <w:rPr>
          <w:rFonts w:ascii="仿宋" w:eastAsia="仿宋" w:hAnsi="仿宋" w:hint="eastAsia"/>
          <w:kern w:val="2"/>
          <w:sz w:val="32"/>
          <w:szCs w:val="32"/>
        </w:rPr>
        <w:lastRenderedPageBreak/>
        <w:t>供应商报名的，接受超市外供应商竞价；有且仅有一家超市供应商报名的，由采购人与该供应商议价；有多家超市供应商报名的，仅允许超市供应商参与竞价。</w:t>
      </w:r>
    </w:p>
    <w:p w:rsidR="00F201D7" w:rsidRDefault="00F201D7" w:rsidP="00C52A65">
      <w:pPr>
        <w:pStyle w:val="a5"/>
        <w:ind w:firstLineChars="200" w:firstLine="640"/>
        <w:jc w:val="both"/>
        <w:rPr>
          <w:rFonts w:ascii="仿宋" w:eastAsia="仿宋" w:hAnsi="仿宋"/>
          <w:kern w:val="2"/>
          <w:sz w:val="32"/>
          <w:szCs w:val="32"/>
        </w:rPr>
      </w:pPr>
      <w:r>
        <w:rPr>
          <w:rFonts w:ascii="仿宋" w:eastAsia="仿宋" w:hAnsi="仿宋" w:hint="eastAsia"/>
          <w:kern w:val="2"/>
          <w:sz w:val="32"/>
          <w:szCs w:val="32"/>
        </w:rPr>
        <w:t>第十一</w:t>
      </w:r>
      <w:r w:rsidR="00A851EC" w:rsidRPr="007C559C">
        <w:rPr>
          <w:rFonts w:ascii="仿宋" w:eastAsia="仿宋" w:hAnsi="仿宋" w:hint="eastAsia"/>
          <w:kern w:val="2"/>
          <w:sz w:val="32"/>
          <w:szCs w:val="32"/>
        </w:rPr>
        <w:t>条</w:t>
      </w:r>
      <w:r w:rsidR="00A851EC" w:rsidRPr="007C559C">
        <w:rPr>
          <w:rFonts w:ascii="仿宋" w:eastAsia="仿宋" w:hAnsi="仿宋"/>
          <w:kern w:val="2"/>
          <w:sz w:val="32"/>
          <w:szCs w:val="32"/>
        </w:rPr>
        <w:t xml:space="preserve"> </w:t>
      </w:r>
      <w:r w:rsidR="00A851EC" w:rsidRPr="007C559C">
        <w:rPr>
          <w:rFonts w:eastAsia="仿宋"/>
          <w:kern w:val="2"/>
          <w:sz w:val="32"/>
          <w:szCs w:val="32"/>
        </w:rPr>
        <w:t> </w:t>
      </w:r>
      <w:r w:rsidR="00E71CF9">
        <w:rPr>
          <w:rFonts w:ascii="仿宋" w:eastAsia="仿宋" w:hAnsi="仿宋" w:hint="eastAsia"/>
          <w:kern w:val="2"/>
          <w:sz w:val="32"/>
          <w:szCs w:val="32"/>
        </w:rPr>
        <w:t>网上超市交易货款支付采用预付款或直付方式。</w:t>
      </w:r>
    </w:p>
    <w:p w:rsidR="00F201D7" w:rsidRDefault="00E71CF9" w:rsidP="00C52A65">
      <w:pPr>
        <w:pStyle w:val="a5"/>
        <w:ind w:firstLineChars="200" w:firstLine="640"/>
        <w:jc w:val="both"/>
        <w:rPr>
          <w:rFonts w:ascii="仿宋" w:eastAsia="仿宋" w:hAnsi="仿宋"/>
          <w:kern w:val="2"/>
          <w:sz w:val="32"/>
          <w:szCs w:val="32"/>
        </w:rPr>
      </w:pPr>
      <w:r>
        <w:rPr>
          <w:rFonts w:ascii="仿宋" w:eastAsia="仿宋" w:hAnsi="仿宋" w:hint="eastAsia"/>
          <w:kern w:val="2"/>
          <w:sz w:val="32"/>
          <w:szCs w:val="32"/>
        </w:rPr>
        <w:t>预付款方式</w:t>
      </w:r>
      <w:r w:rsidR="00A851EC" w:rsidRPr="007C559C">
        <w:rPr>
          <w:rFonts w:ascii="仿宋" w:eastAsia="仿宋" w:hAnsi="仿宋" w:hint="eastAsia"/>
          <w:kern w:val="2"/>
          <w:sz w:val="32"/>
          <w:szCs w:val="32"/>
        </w:rPr>
        <w:t>即在交易双方签订电子合同后，采购人须通过国库集中支付系统或实有资金账户支付，在供应商供货前，按照合同金额将等额款项转入网上超市指定托管账户，货款到账后，供应商应及时供货，待交易双方履约验收确认后，从托管账户将货款支付给供应商，交易双方不能履约并同意取消交易的，采购人书面提交退款申请经交易中心审核后，预付款原渠道退回采购人。</w:t>
      </w:r>
    </w:p>
    <w:p w:rsidR="00A851EC" w:rsidRDefault="00E71CF9" w:rsidP="00C52A65">
      <w:pPr>
        <w:pStyle w:val="a5"/>
        <w:ind w:firstLineChars="200" w:firstLine="640"/>
        <w:jc w:val="both"/>
        <w:rPr>
          <w:rFonts w:ascii="仿宋" w:eastAsia="仿宋" w:hAnsi="仿宋"/>
          <w:kern w:val="2"/>
          <w:sz w:val="32"/>
          <w:szCs w:val="32"/>
        </w:rPr>
      </w:pPr>
      <w:r>
        <w:rPr>
          <w:rFonts w:ascii="仿宋" w:eastAsia="仿宋" w:hAnsi="仿宋" w:hint="eastAsia"/>
          <w:kern w:val="2"/>
          <w:sz w:val="32"/>
          <w:szCs w:val="32"/>
        </w:rPr>
        <w:t>直付方式即</w:t>
      </w:r>
      <w:r w:rsidRPr="007C559C">
        <w:rPr>
          <w:rFonts w:ascii="仿宋" w:eastAsia="仿宋" w:hAnsi="仿宋" w:hint="eastAsia"/>
          <w:kern w:val="2"/>
          <w:sz w:val="32"/>
          <w:szCs w:val="32"/>
        </w:rPr>
        <w:t>交易双方签订电子合同后，</w:t>
      </w:r>
      <w:r>
        <w:rPr>
          <w:rFonts w:ascii="仿宋" w:eastAsia="仿宋" w:hAnsi="仿宋" w:hint="eastAsia"/>
          <w:kern w:val="2"/>
          <w:sz w:val="32"/>
          <w:szCs w:val="32"/>
        </w:rPr>
        <w:t>供应商按合同要求供货，采购人验收合格后五个工作日内将货款直接支付给供应商，采购人逾期未付将暂停该单位所有新增采购计划</w:t>
      </w:r>
      <w:r w:rsidR="00790BF0">
        <w:rPr>
          <w:rFonts w:ascii="仿宋" w:eastAsia="仿宋" w:hAnsi="仿宋" w:hint="eastAsia"/>
          <w:kern w:val="2"/>
          <w:sz w:val="32"/>
          <w:szCs w:val="32"/>
        </w:rPr>
        <w:t>并记录诚信考评。</w:t>
      </w:r>
    </w:p>
    <w:p w:rsidR="00790BF0" w:rsidRPr="00790BF0" w:rsidRDefault="00790BF0" w:rsidP="00C52A65">
      <w:pPr>
        <w:pStyle w:val="a5"/>
        <w:ind w:firstLineChars="200" w:firstLine="640"/>
        <w:jc w:val="both"/>
        <w:rPr>
          <w:rFonts w:ascii="仿宋" w:eastAsia="仿宋" w:hAnsi="仿宋"/>
          <w:kern w:val="2"/>
          <w:sz w:val="32"/>
          <w:szCs w:val="32"/>
        </w:rPr>
      </w:pPr>
      <w:r>
        <w:rPr>
          <w:rFonts w:ascii="仿宋" w:eastAsia="仿宋" w:hAnsi="仿宋" w:hint="eastAsia"/>
          <w:kern w:val="2"/>
          <w:sz w:val="32"/>
          <w:szCs w:val="32"/>
        </w:rPr>
        <w:t>由设区市级财政部门统筹本行政区域内网上超市的支付方式。有条件的设区市可建立全市统一预付款账</w:t>
      </w:r>
      <w:r w:rsidR="007E1613">
        <w:rPr>
          <w:rFonts w:ascii="仿宋" w:eastAsia="仿宋" w:hAnsi="仿宋" w:hint="eastAsia"/>
          <w:kern w:val="2"/>
          <w:sz w:val="32"/>
          <w:szCs w:val="32"/>
        </w:rPr>
        <w:t>户，由交易中心或财政部门指定</w:t>
      </w:r>
      <w:r w:rsidR="00F201D7">
        <w:rPr>
          <w:rFonts w:ascii="仿宋" w:eastAsia="仿宋" w:hAnsi="仿宋" w:hint="eastAsia"/>
          <w:kern w:val="2"/>
          <w:sz w:val="32"/>
          <w:szCs w:val="32"/>
        </w:rPr>
        <w:t>机构负责账户管理工作。县（区）级原则上</w:t>
      </w:r>
      <w:r>
        <w:rPr>
          <w:rFonts w:ascii="仿宋" w:eastAsia="仿宋" w:hAnsi="仿宋" w:hint="eastAsia"/>
          <w:kern w:val="2"/>
          <w:sz w:val="32"/>
          <w:szCs w:val="32"/>
        </w:rPr>
        <w:t>采用直付方式。</w:t>
      </w:r>
    </w:p>
    <w:p w:rsidR="005715C3" w:rsidRPr="00F201D7" w:rsidRDefault="00D569A2" w:rsidP="00F201D7">
      <w:pPr>
        <w:pStyle w:val="2"/>
        <w:keepNext w:val="0"/>
        <w:keepLines w:val="0"/>
        <w:spacing w:line="415" w:lineRule="auto"/>
        <w:rPr>
          <w:sz w:val="32"/>
          <w:szCs w:val="32"/>
        </w:rPr>
      </w:pPr>
      <w:r>
        <w:rPr>
          <w:rFonts w:hint="eastAsia"/>
          <w:sz w:val="32"/>
          <w:szCs w:val="32"/>
        </w:rPr>
        <w:lastRenderedPageBreak/>
        <w:t>第五</w:t>
      </w:r>
      <w:r w:rsidR="005715C3" w:rsidRPr="007C559C">
        <w:rPr>
          <w:rFonts w:hint="eastAsia"/>
          <w:sz w:val="32"/>
          <w:szCs w:val="32"/>
        </w:rPr>
        <w:t>章</w:t>
      </w:r>
      <w:r w:rsidR="005715C3" w:rsidRPr="007C559C">
        <w:rPr>
          <w:sz w:val="32"/>
          <w:szCs w:val="32"/>
        </w:rPr>
        <w:t xml:space="preserve">  </w:t>
      </w:r>
      <w:r w:rsidR="005715C3" w:rsidRPr="007C559C">
        <w:rPr>
          <w:rFonts w:hint="eastAsia"/>
          <w:sz w:val="32"/>
          <w:szCs w:val="32"/>
        </w:rPr>
        <w:t>网上超市信用评价机制</w:t>
      </w:r>
    </w:p>
    <w:p w:rsidR="005715C3" w:rsidRPr="007C559C" w:rsidRDefault="004E688A" w:rsidP="005715C3">
      <w:pPr>
        <w:ind w:firstLineChars="200" w:firstLine="640"/>
        <w:rPr>
          <w:rFonts w:ascii="仿宋" w:eastAsia="仿宋" w:hAnsi="仿宋"/>
          <w:sz w:val="32"/>
          <w:szCs w:val="32"/>
        </w:rPr>
      </w:pPr>
      <w:r>
        <w:rPr>
          <w:rFonts w:ascii="仿宋" w:eastAsia="仿宋" w:hAnsi="仿宋" w:hint="eastAsia"/>
          <w:sz w:val="32"/>
          <w:szCs w:val="32"/>
        </w:rPr>
        <w:t>第十二</w:t>
      </w:r>
      <w:r w:rsidR="005715C3" w:rsidRPr="007C559C">
        <w:rPr>
          <w:rFonts w:ascii="仿宋" w:eastAsia="仿宋" w:hAnsi="仿宋" w:hint="eastAsia"/>
          <w:sz w:val="32"/>
          <w:szCs w:val="32"/>
        </w:rPr>
        <w:t>条</w:t>
      </w:r>
      <w:r w:rsidR="005715C3" w:rsidRPr="007C559C">
        <w:rPr>
          <w:rFonts w:ascii="仿宋" w:eastAsia="仿宋" w:hAnsi="仿宋"/>
          <w:sz w:val="32"/>
          <w:szCs w:val="32"/>
        </w:rPr>
        <w:t xml:space="preserve">  </w:t>
      </w:r>
      <w:r w:rsidR="005715C3">
        <w:rPr>
          <w:rFonts w:ascii="仿宋" w:eastAsia="仿宋" w:hAnsi="仿宋" w:hint="eastAsia"/>
          <w:sz w:val="32"/>
          <w:szCs w:val="32"/>
        </w:rPr>
        <w:t>信用评价机制</w:t>
      </w:r>
      <w:r w:rsidR="005715C3" w:rsidRPr="007C559C">
        <w:rPr>
          <w:rFonts w:ascii="仿宋" w:eastAsia="仿宋" w:hAnsi="仿宋" w:hint="eastAsia"/>
          <w:sz w:val="32"/>
          <w:szCs w:val="32"/>
        </w:rPr>
        <w:t>是对</w:t>
      </w:r>
      <w:r w:rsidR="005715C3">
        <w:rPr>
          <w:rFonts w:ascii="仿宋" w:eastAsia="仿宋" w:hAnsi="仿宋" w:hint="eastAsia"/>
          <w:sz w:val="32"/>
          <w:szCs w:val="32"/>
        </w:rPr>
        <w:t>采购人、</w:t>
      </w:r>
      <w:r w:rsidR="005715C3" w:rsidRPr="007C559C">
        <w:rPr>
          <w:rFonts w:ascii="仿宋" w:eastAsia="仿宋" w:hAnsi="仿宋" w:hint="eastAsia"/>
          <w:sz w:val="32"/>
          <w:szCs w:val="32"/>
        </w:rPr>
        <w:t>供</w:t>
      </w:r>
      <w:r w:rsidR="005715C3">
        <w:rPr>
          <w:rFonts w:ascii="仿宋" w:eastAsia="仿宋" w:hAnsi="仿宋" w:hint="eastAsia"/>
          <w:sz w:val="32"/>
          <w:szCs w:val="32"/>
        </w:rPr>
        <w:t>应商在福建省政府采购网上超市交易过程中所发生的交易行为进行综合考评。省财政厅会同省公共资源交易中心制定</w:t>
      </w:r>
      <w:r w:rsidR="005715C3" w:rsidRPr="007C559C">
        <w:rPr>
          <w:rFonts w:ascii="仿宋" w:eastAsia="仿宋" w:hAnsi="仿宋" w:hint="eastAsia"/>
          <w:sz w:val="32"/>
          <w:szCs w:val="32"/>
        </w:rPr>
        <w:t>《</w:t>
      </w:r>
      <w:r w:rsidR="005715C3">
        <w:rPr>
          <w:rFonts w:ascii="仿宋" w:eastAsia="仿宋" w:hAnsi="仿宋" w:hint="eastAsia"/>
          <w:sz w:val="32"/>
          <w:szCs w:val="32"/>
        </w:rPr>
        <w:t>福建省政府采购</w:t>
      </w:r>
      <w:r w:rsidR="005715C3" w:rsidRPr="007C559C">
        <w:rPr>
          <w:rFonts w:ascii="仿宋" w:eastAsia="仿宋" w:hAnsi="仿宋" w:hint="eastAsia"/>
          <w:sz w:val="32"/>
          <w:szCs w:val="32"/>
        </w:rPr>
        <w:t>网上超市管理</w:t>
      </w:r>
      <w:r w:rsidR="005715C3">
        <w:rPr>
          <w:rFonts w:ascii="仿宋" w:eastAsia="仿宋" w:hAnsi="仿宋" w:hint="eastAsia"/>
          <w:sz w:val="32"/>
          <w:szCs w:val="32"/>
        </w:rPr>
        <w:t>实施</w:t>
      </w:r>
      <w:r w:rsidR="005715C3" w:rsidRPr="007C559C">
        <w:rPr>
          <w:rFonts w:ascii="仿宋" w:eastAsia="仿宋" w:hAnsi="仿宋" w:hint="eastAsia"/>
          <w:sz w:val="32"/>
          <w:szCs w:val="32"/>
        </w:rPr>
        <w:t>细则》，</w:t>
      </w:r>
      <w:r w:rsidR="005715C3">
        <w:rPr>
          <w:rFonts w:ascii="仿宋" w:eastAsia="仿宋" w:hAnsi="仿宋" w:hint="eastAsia"/>
          <w:sz w:val="32"/>
          <w:szCs w:val="32"/>
        </w:rPr>
        <w:t>对信用评价进行具体规定。</w:t>
      </w:r>
    </w:p>
    <w:p w:rsidR="004E688A" w:rsidRDefault="004E688A" w:rsidP="004E688A">
      <w:pPr>
        <w:pStyle w:val="a5"/>
        <w:widowControl/>
        <w:ind w:firstLineChars="200" w:firstLine="640"/>
        <w:rPr>
          <w:rFonts w:ascii="仿宋" w:eastAsia="仿宋" w:hAnsi="仿宋" w:cs="宋体"/>
          <w:kern w:val="2"/>
          <w:sz w:val="32"/>
          <w:szCs w:val="32"/>
        </w:rPr>
      </w:pPr>
      <w:r>
        <w:rPr>
          <w:rFonts w:ascii="仿宋" w:eastAsia="仿宋" w:hAnsi="仿宋" w:hint="eastAsia"/>
          <w:kern w:val="2"/>
          <w:sz w:val="32"/>
          <w:szCs w:val="32"/>
        </w:rPr>
        <w:t>第十三</w:t>
      </w:r>
      <w:r w:rsidR="00F201D7" w:rsidRPr="007C559C">
        <w:rPr>
          <w:rFonts w:ascii="仿宋" w:eastAsia="仿宋" w:hAnsi="仿宋" w:hint="eastAsia"/>
          <w:kern w:val="2"/>
          <w:sz w:val="32"/>
          <w:szCs w:val="32"/>
        </w:rPr>
        <w:t>条</w:t>
      </w:r>
      <w:r w:rsidR="00F201D7" w:rsidRPr="007C559C">
        <w:rPr>
          <w:rFonts w:ascii="宋体" w:hAnsi="宋体" w:cs="宋体" w:hint="eastAsia"/>
          <w:kern w:val="2"/>
          <w:sz w:val="32"/>
          <w:szCs w:val="32"/>
        </w:rPr>
        <w:t> </w:t>
      </w:r>
      <w:r w:rsidR="00F201D7" w:rsidRPr="00F201D7">
        <w:rPr>
          <w:rFonts w:ascii="仿宋" w:eastAsia="仿宋" w:hAnsi="仿宋" w:cs="宋体" w:hint="eastAsia"/>
          <w:kern w:val="2"/>
          <w:sz w:val="32"/>
          <w:szCs w:val="32"/>
        </w:rPr>
        <w:t>网上超市</w:t>
      </w:r>
      <w:r w:rsidR="00F201D7">
        <w:rPr>
          <w:rFonts w:ascii="仿宋" w:eastAsia="仿宋" w:hAnsi="仿宋" w:cs="宋体" w:hint="eastAsia"/>
          <w:kern w:val="2"/>
          <w:sz w:val="32"/>
          <w:szCs w:val="32"/>
        </w:rPr>
        <w:t>交易活动所在地</w:t>
      </w:r>
      <w:r w:rsidR="000519BF">
        <w:rPr>
          <w:rFonts w:ascii="仿宋" w:eastAsia="仿宋" w:hAnsi="仿宋" w:cs="宋体" w:hint="eastAsia"/>
          <w:kern w:val="2"/>
          <w:sz w:val="32"/>
          <w:szCs w:val="32"/>
        </w:rPr>
        <w:t>交易中心或财政部门指定机构负责本级网上超市交易</w:t>
      </w:r>
      <w:r w:rsidR="00216F41">
        <w:rPr>
          <w:rFonts w:ascii="仿宋" w:eastAsia="仿宋" w:hAnsi="仿宋" w:cs="宋体" w:hint="eastAsia"/>
          <w:kern w:val="2"/>
          <w:sz w:val="32"/>
          <w:szCs w:val="32"/>
        </w:rPr>
        <w:t>行为评价记录和汇总。</w:t>
      </w:r>
    </w:p>
    <w:p w:rsidR="004E688A" w:rsidRDefault="000519BF" w:rsidP="004E688A">
      <w:pPr>
        <w:pStyle w:val="a5"/>
        <w:widowControl/>
        <w:ind w:firstLineChars="200" w:firstLine="640"/>
        <w:rPr>
          <w:rFonts w:ascii="仿宋" w:eastAsia="仿宋" w:hAnsi="仿宋" w:cs="宋体"/>
          <w:kern w:val="2"/>
          <w:sz w:val="32"/>
          <w:szCs w:val="32"/>
        </w:rPr>
      </w:pPr>
      <w:r>
        <w:rPr>
          <w:rFonts w:ascii="仿宋" w:eastAsia="仿宋" w:hAnsi="仿宋" w:cs="宋体" w:hint="eastAsia"/>
          <w:kern w:val="2"/>
          <w:sz w:val="32"/>
          <w:szCs w:val="32"/>
        </w:rPr>
        <w:t>所在地设区市级交易中心或财政部门指定机构负责汇总本</w:t>
      </w:r>
      <w:r w:rsidR="00216F41">
        <w:rPr>
          <w:rFonts w:ascii="仿宋" w:eastAsia="仿宋" w:hAnsi="仿宋" w:cs="宋体" w:hint="eastAsia"/>
          <w:kern w:val="2"/>
          <w:sz w:val="32"/>
          <w:szCs w:val="32"/>
        </w:rPr>
        <w:t>行政区域内网上超市交易行为评价，对本区域征集供应商的违规情形进行处理，并报告同级财政部门；对省级统一征集并在本行政区域入驻的供应商网上超市</w:t>
      </w:r>
      <w:r w:rsidR="001F7F55">
        <w:rPr>
          <w:rFonts w:ascii="仿宋" w:eastAsia="仿宋" w:hAnsi="仿宋" w:cs="宋体" w:hint="eastAsia"/>
          <w:kern w:val="2"/>
          <w:sz w:val="32"/>
          <w:szCs w:val="32"/>
        </w:rPr>
        <w:t>交易</w:t>
      </w:r>
      <w:r w:rsidR="00216F41">
        <w:rPr>
          <w:rFonts w:ascii="仿宋" w:eastAsia="仿宋" w:hAnsi="仿宋" w:cs="宋体" w:hint="eastAsia"/>
          <w:kern w:val="2"/>
          <w:sz w:val="32"/>
          <w:szCs w:val="32"/>
        </w:rPr>
        <w:t>行为进行记录和汇总</w:t>
      </w:r>
      <w:r w:rsidR="001F7F55">
        <w:rPr>
          <w:rFonts w:ascii="仿宋" w:eastAsia="仿宋" w:hAnsi="仿宋" w:cs="宋体" w:hint="eastAsia"/>
          <w:kern w:val="2"/>
          <w:sz w:val="32"/>
          <w:szCs w:val="32"/>
        </w:rPr>
        <w:t>。</w:t>
      </w:r>
    </w:p>
    <w:p w:rsidR="005715C3" w:rsidRPr="004E688A" w:rsidRDefault="001F7F55" w:rsidP="004E688A">
      <w:pPr>
        <w:pStyle w:val="a5"/>
        <w:widowControl/>
        <w:ind w:firstLineChars="200" w:firstLine="640"/>
        <w:rPr>
          <w:rFonts w:ascii="仿宋" w:eastAsia="仿宋" w:hAnsi="仿宋"/>
          <w:kern w:val="2"/>
          <w:sz w:val="32"/>
          <w:szCs w:val="32"/>
        </w:rPr>
      </w:pPr>
      <w:r>
        <w:rPr>
          <w:rFonts w:ascii="仿宋" w:eastAsia="仿宋" w:hAnsi="仿宋" w:cs="宋体" w:hint="eastAsia"/>
          <w:kern w:val="2"/>
          <w:sz w:val="32"/>
          <w:szCs w:val="32"/>
        </w:rPr>
        <w:t>省交易中心负责对省级统一征集并在全省入驻的供应商网上超市交易行为进行汇总</w:t>
      </w:r>
      <w:r w:rsidR="005778E9">
        <w:rPr>
          <w:rFonts w:ascii="仿宋" w:eastAsia="仿宋" w:hAnsi="仿宋" w:cs="宋体" w:hint="eastAsia"/>
          <w:kern w:val="2"/>
          <w:sz w:val="32"/>
          <w:szCs w:val="32"/>
        </w:rPr>
        <w:t>，对违规</w:t>
      </w:r>
      <w:r w:rsidR="004E688A">
        <w:rPr>
          <w:rFonts w:ascii="仿宋" w:eastAsia="仿宋" w:hAnsi="仿宋" w:cs="宋体" w:hint="eastAsia"/>
          <w:kern w:val="2"/>
          <w:sz w:val="32"/>
          <w:szCs w:val="32"/>
        </w:rPr>
        <w:t>情形进行处理，并报告同级财政部门。</w:t>
      </w:r>
    </w:p>
    <w:p w:rsidR="00A851EC" w:rsidRPr="007C559C" w:rsidRDefault="00D569A2" w:rsidP="00C52A65">
      <w:pPr>
        <w:pStyle w:val="2"/>
        <w:keepNext w:val="0"/>
        <w:keepLines w:val="0"/>
        <w:spacing w:line="415" w:lineRule="auto"/>
        <w:rPr>
          <w:sz w:val="32"/>
          <w:szCs w:val="32"/>
        </w:rPr>
      </w:pPr>
      <w:r>
        <w:rPr>
          <w:rFonts w:hint="eastAsia"/>
          <w:sz w:val="32"/>
          <w:szCs w:val="32"/>
        </w:rPr>
        <w:t>第六</w:t>
      </w:r>
      <w:r w:rsidR="00A851EC" w:rsidRPr="007C559C">
        <w:rPr>
          <w:rFonts w:hint="eastAsia"/>
          <w:sz w:val="32"/>
          <w:szCs w:val="32"/>
        </w:rPr>
        <w:t>章</w:t>
      </w:r>
      <w:r w:rsidR="00A851EC" w:rsidRPr="007C559C">
        <w:rPr>
          <w:sz w:val="32"/>
          <w:szCs w:val="32"/>
        </w:rPr>
        <w:t xml:space="preserve">  </w:t>
      </w:r>
      <w:r w:rsidR="00A851EC" w:rsidRPr="007C559C">
        <w:rPr>
          <w:rFonts w:hint="eastAsia"/>
          <w:sz w:val="32"/>
          <w:szCs w:val="32"/>
        </w:rPr>
        <w:t>监督管理</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eastAsia="仿宋"/>
          <w:kern w:val="2"/>
          <w:sz w:val="32"/>
          <w:szCs w:val="32"/>
        </w:rPr>
        <w:t> </w:t>
      </w:r>
      <w:r w:rsidR="00C429F3">
        <w:rPr>
          <w:rFonts w:ascii="仿宋" w:eastAsia="仿宋" w:hAnsi="仿宋" w:hint="eastAsia"/>
          <w:kern w:val="2"/>
          <w:sz w:val="32"/>
          <w:szCs w:val="32"/>
        </w:rPr>
        <w:t>第</w:t>
      </w:r>
      <w:r w:rsidRPr="007C559C">
        <w:rPr>
          <w:rFonts w:ascii="仿宋" w:eastAsia="仿宋" w:hAnsi="仿宋" w:hint="eastAsia"/>
          <w:kern w:val="2"/>
          <w:sz w:val="32"/>
          <w:szCs w:val="32"/>
        </w:rPr>
        <w:t>十四条</w:t>
      </w:r>
      <w:r w:rsidRPr="007C559C">
        <w:rPr>
          <w:rFonts w:eastAsia="仿宋"/>
          <w:kern w:val="2"/>
          <w:sz w:val="32"/>
          <w:szCs w:val="32"/>
        </w:rPr>
        <w:t> </w:t>
      </w:r>
      <w:r w:rsidRPr="007C559C">
        <w:rPr>
          <w:rFonts w:ascii="仿宋" w:eastAsia="仿宋" w:hAnsi="仿宋" w:hint="eastAsia"/>
          <w:kern w:val="2"/>
          <w:sz w:val="32"/>
          <w:szCs w:val="32"/>
        </w:rPr>
        <w:t>网上超市供应商实行动态管理制度，由</w:t>
      </w:r>
      <w:r w:rsidR="00C429F3">
        <w:rPr>
          <w:rFonts w:ascii="仿宋" w:eastAsia="仿宋" w:hAnsi="仿宋" w:hint="eastAsia"/>
          <w:kern w:val="2"/>
          <w:sz w:val="32"/>
          <w:szCs w:val="32"/>
        </w:rPr>
        <w:t>设区市级以上</w:t>
      </w:r>
      <w:r w:rsidRPr="007C559C">
        <w:rPr>
          <w:rFonts w:ascii="仿宋" w:eastAsia="仿宋" w:hAnsi="仿宋" w:hint="eastAsia"/>
          <w:kern w:val="2"/>
          <w:sz w:val="32"/>
          <w:szCs w:val="32"/>
        </w:rPr>
        <w:t>交易中心</w:t>
      </w:r>
      <w:r w:rsidR="00C429F3">
        <w:rPr>
          <w:rFonts w:ascii="仿宋" w:eastAsia="仿宋" w:hAnsi="仿宋" w:hint="eastAsia"/>
          <w:kern w:val="2"/>
          <w:sz w:val="32"/>
          <w:szCs w:val="32"/>
        </w:rPr>
        <w:t>或财政部门指定机构，按照</w:t>
      </w:r>
      <w:r w:rsidR="00C429F3" w:rsidRPr="007C559C">
        <w:rPr>
          <w:rFonts w:ascii="仿宋" w:eastAsia="仿宋" w:hAnsi="仿宋" w:hint="eastAsia"/>
          <w:sz w:val="32"/>
          <w:szCs w:val="32"/>
        </w:rPr>
        <w:t>《</w:t>
      </w:r>
      <w:r w:rsidR="00C429F3">
        <w:rPr>
          <w:rFonts w:ascii="仿宋" w:eastAsia="仿宋" w:hAnsi="仿宋" w:hint="eastAsia"/>
          <w:sz w:val="32"/>
          <w:szCs w:val="32"/>
        </w:rPr>
        <w:t>福建省政府采购</w:t>
      </w:r>
      <w:r w:rsidR="00C429F3" w:rsidRPr="007C559C">
        <w:rPr>
          <w:rFonts w:ascii="仿宋" w:eastAsia="仿宋" w:hAnsi="仿宋" w:hint="eastAsia"/>
          <w:sz w:val="32"/>
          <w:szCs w:val="32"/>
        </w:rPr>
        <w:t>网上超市管理</w:t>
      </w:r>
      <w:r w:rsidR="00C429F3">
        <w:rPr>
          <w:rFonts w:ascii="仿宋" w:eastAsia="仿宋" w:hAnsi="仿宋" w:hint="eastAsia"/>
          <w:sz w:val="32"/>
          <w:szCs w:val="32"/>
        </w:rPr>
        <w:t>实施</w:t>
      </w:r>
      <w:r w:rsidR="00C429F3" w:rsidRPr="007C559C">
        <w:rPr>
          <w:rFonts w:ascii="仿宋" w:eastAsia="仿宋" w:hAnsi="仿宋" w:hint="eastAsia"/>
          <w:sz w:val="32"/>
          <w:szCs w:val="32"/>
        </w:rPr>
        <w:t>细则》</w:t>
      </w:r>
      <w:r w:rsidRPr="007C559C">
        <w:rPr>
          <w:rFonts w:ascii="仿宋" w:eastAsia="仿宋" w:hAnsi="仿宋" w:hint="eastAsia"/>
          <w:kern w:val="2"/>
          <w:sz w:val="32"/>
          <w:szCs w:val="32"/>
        </w:rPr>
        <w:t>对供应商报价、信息发布、履约</w:t>
      </w:r>
      <w:r w:rsidRPr="007C559C">
        <w:rPr>
          <w:rFonts w:ascii="仿宋" w:eastAsia="仿宋" w:hAnsi="仿宋" w:hint="eastAsia"/>
          <w:kern w:val="2"/>
          <w:sz w:val="32"/>
          <w:szCs w:val="32"/>
        </w:rPr>
        <w:lastRenderedPageBreak/>
        <w:t>等情况进行考核。网上超市供应商应严格按照以下条款向采购人提供服务：</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（一）供应商提供的产品质量、配置、服务等应符合国家相关规定和合同约定的标准；</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（二）供应商应及时维护产品信息和价格；</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（三）采购人与供应商确认订单后，供应商应当及时与采购人签订合同，并按照合同约定履行；</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（四）如遇产品升级换代，经采购人与供应商协商同意，并经交易中心审核确认后，供应商方可按原报价向采购人提供优于原配置的产品</w:t>
      </w:r>
      <w:r w:rsidR="00910276" w:rsidRPr="007C559C">
        <w:rPr>
          <w:rFonts w:ascii="仿宋" w:eastAsia="仿宋" w:hAnsi="仿宋" w:hint="eastAsia"/>
          <w:kern w:val="2"/>
          <w:sz w:val="32"/>
          <w:szCs w:val="32"/>
        </w:rPr>
        <w:t>，供应商应当与采购人签订补充合同</w:t>
      </w:r>
      <w:r w:rsidRPr="007C559C">
        <w:rPr>
          <w:rFonts w:ascii="仿宋" w:eastAsia="仿宋" w:hAnsi="仿宋" w:hint="eastAsia"/>
          <w:kern w:val="2"/>
          <w:sz w:val="32"/>
          <w:szCs w:val="32"/>
        </w:rPr>
        <w:t>；</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（五）供应商不得违反本办法中规定或承诺的其他情形。</w:t>
      </w:r>
      <w:r w:rsidRPr="007C559C">
        <w:rPr>
          <w:rFonts w:eastAsia="仿宋"/>
          <w:kern w:val="2"/>
          <w:sz w:val="32"/>
          <w:szCs w:val="32"/>
        </w:rPr>
        <w:t> </w:t>
      </w:r>
    </w:p>
    <w:p w:rsidR="00A851EC" w:rsidRPr="007C559C" w:rsidRDefault="00C429F3"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t>第</w:t>
      </w:r>
      <w:r w:rsidR="00A851EC" w:rsidRPr="007C559C">
        <w:rPr>
          <w:rFonts w:ascii="仿宋" w:eastAsia="仿宋" w:hAnsi="仿宋" w:hint="eastAsia"/>
          <w:kern w:val="2"/>
          <w:sz w:val="32"/>
          <w:szCs w:val="32"/>
        </w:rPr>
        <w:t>十五条</w:t>
      </w:r>
      <w:r w:rsidR="00A851EC" w:rsidRPr="007C559C">
        <w:rPr>
          <w:rFonts w:eastAsia="仿宋"/>
          <w:kern w:val="2"/>
          <w:sz w:val="32"/>
          <w:szCs w:val="32"/>
        </w:rPr>
        <w:t> </w:t>
      </w:r>
      <w:r w:rsidR="00A851EC" w:rsidRPr="007C559C">
        <w:rPr>
          <w:rFonts w:ascii="仿宋" w:eastAsia="仿宋" w:hAnsi="仿宋" w:hint="eastAsia"/>
          <w:kern w:val="2"/>
          <w:sz w:val="32"/>
          <w:szCs w:val="32"/>
        </w:rPr>
        <w:t>在网上超市活动中，供应商有下列情形之一的，将根据政府采购相关法律法规，视情节轻重进行处理：</w:t>
      </w:r>
      <w:r w:rsidR="00A851EC" w:rsidRPr="007C559C">
        <w:rPr>
          <w:rFonts w:eastAsia="仿宋"/>
          <w:kern w:val="2"/>
          <w:sz w:val="32"/>
          <w:szCs w:val="32"/>
        </w:rPr>
        <w:t> </w:t>
      </w:r>
    </w:p>
    <w:p w:rsidR="00A851EC" w:rsidRPr="007C559C" w:rsidRDefault="007E1613"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t>（一）供应商未按承诺提供服务</w:t>
      </w:r>
      <w:r w:rsidR="00A851EC" w:rsidRPr="007C559C">
        <w:rPr>
          <w:rFonts w:ascii="仿宋" w:eastAsia="仿宋" w:hAnsi="仿宋" w:hint="eastAsia"/>
          <w:kern w:val="2"/>
          <w:sz w:val="32"/>
          <w:szCs w:val="32"/>
        </w:rPr>
        <w:t>或将责任推诿至厂商或厂商的维修站点的；</w:t>
      </w:r>
      <w:r w:rsidR="00A851EC"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（二）供应商以报价错误等非正当理由退出竞价的；</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lastRenderedPageBreak/>
        <w:t>（三）供应商非因不可抗力或国家政策调整而拒绝按照报价及承诺履约的；</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（四）供应商向采购人提供假冒伪劣等不合格产品的；</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（五）供应商的违法行为给采购人造成损失的；</w:t>
      </w:r>
      <w:r w:rsidRPr="007C559C">
        <w:rPr>
          <w:rFonts w:eastAsia="仿宋"/>
          <w:kern w:val="2"/>
          <w:sz w:val="32"/>
          <w:szCs w:val="32"/>
        </w:rPr>
        <w:t> </w:t>
      </w:r>
    </w:p>
    <w:p w:rsidR="00A851EC" w:rsidRPr="007C559C" w:rsidRDefault="00A851EC" w:rsidP="00C52A65">
      <w:pPr>
        <w:pStyle w:val="a5"/>
        <w:widowControl/>
        <w:ind w:firstLineChars="200" w:firstLine="640"/>
        <w:jc w:val="both"/>
        <w:rPr>
          <w:rFonts w:ascii="仿宋" w:eastAsia="仿宋" w:hAnsi="仿宋"/>
          <w:kern w:val="2"/>
          <w:sz w:val="32"/>
          <w:szCs w:val="32"/>
        </w:rPr>
      </w:pPr>
      <w:r w:rsidRPr="007C559C">
        <w:rPr>
          <w:rFonts w:ascii="仿宋" w:eastAsia="仿宋" w:hAnsi="仿宋" w:hint="eastAsia"/>
          <w:kern w:val="2"/>
          <w:sz w:val="32"/>
          <w:szCs w:val="32"/>
        </w:rPr>
        <w:t>（六）发生其他违规或违约情况的。</w:t>
      </w:r>
      <w:r w:rsidRPr="007C559C">
        <w:rPr>
          <w:rFonts w:eastAsia="仿宋"/>
          <w:kern w:val="2"/>
          <w:sz w:val="32"/>
          <w:szCs w:val="32"/>
        </w:rPr>
        <w:t> </w:t>
      </w:r>
    </w:p>
    <w:p w:rsidR="00A851EC" w:rsidRPr="007C559C" w:rsidRDefault="00C429F3"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t>第</w:t>
      </w:r>
      <w:r w:rsidR="00A851EC" w:rsidRPr="007C559C">
        <w:rPr>
          <w:rFonts w:ascii="仿宋" w:eastAsia="仿宋" w:hAnsi="仿宋" w:hint="eastAsia"/>
          <w:kern w:val="2"/>
          <w:sz w:val="32"/>
          <w:szCs w:val="32"/>
        </w:rPr>
        <w:t>十六条</w:t>
      </w:r>
      <w:r w:rsidR="00A851EC" w:rsidRPr="007C559C">
        <w:rPr>
          <w:rFonts w:eastAsia="仿宋"/>
          <w:kern w:val="2"/>
          <w:sz w:val="32"/>
          <w:szCs w:val="32"/>
        </w:rPr>
        <w:t xml:space="preserve">  </w:t>
      </w:r>
      <w:r w:rsidR="00A851EC" w:rsidRPr="007C559C">
        <w:rPr>
          <w:rFonts w:ascii="仿宋" w:eastAsia="仿宋" w:hAnsi="仿宋" w:hint="eastAsia"/>
          <w:kern w:val="2"/>
          <w:sz w:val="32"/>
          <w:szCs w:val="32"/>
        </w:rPr>
        <w:t>网上超市供应商之间应对价格及其他情况进行互相监督。如发现问题可向</w:t>
      </w:r>
      <w:r>
        <w:rPr>
          <w:rFonts w:ascii="仿宋" w:eastAsia="仿宋" w:hAnsi="仿宋" w:hint="eastAsia"/>
          <w:kern w:val="2"/>
          <w:sz w:val="32"/>
          <w:szCs w:val="32"/>
        </w:rPr>
        <w:t>交易活动所在地</w:t>
      </w:r>
      <w:r w:rsidR="00A851EC" w:rsidRPr="007C559C">
        <w:rPr>
          <w:rFonts w:ascii="仿宋" w:eastAsia="仿宋" w:hAnsi="仿宋" w:hint="eastAsia"/>
          <w:kern w:val="2"/>
          <w:sz w:val="32"/>
          <w:szCs w:val="32"/>
        </w:rPr>
        <w:t>交易中心</w:t>
      </w:r>
      <w:r>
        <w:rPr>
          <w:rFonts w:ascii="仿宋" w:eastAsia="仿宋" w:hAnsi="仿宋" w:hint="eastAsia"/>
          <w:kern w:val="2"/>
          <w:sz w:val="32"/>
          <w:szCs w:val="32"/>
        </w:rPr>
        <w:t>或财政部门指定机构进行举报。</w:t>
      </w:r>
      <w:r w:rsidR="00A851EC" w:rsidRPr="007C559C">
        <w:rPr>
          <w:rFonts w:ascii="仿宋" w:eastAsia="仿宋" w:hAnsi="仿宋" w:hint="eastAsia"/>
          <w:kern w:val="2"/>
          <w:sz w:val="32"/>
          <w:szCs w:val="32"/>
        </w:rPr>
        <w:t>经查情况属实的，按照政府采购相关法律法规及</w:t>
      </w:r>
      <w:r w:rsidRPr="007C559C">
        <w:rPr>
          <w:rFonts w:ascii="仿宋" w:eastAsia="仿宋" w:hAnsi="仿宋" w:hint="eastAsia"/>
          <w:sz w:val="32"/>
          <w:szCs w:val="32"/>
        </w:rPr>
        <w:t>《</w:t>
      </w:r>
      <w:r>
        <w:rPr>
          <w:rFonts w:ascii="仿宋" w:eastAsia="仿宋" w:hAnsi="仿宋" w:hint="eastAsia"/>
          <w:sz w:val="32"/>
          <w:szCs w:val="32"/>
        </w:rPr>
        <w:t>福建省政府采购</w:t>
      </w:r>
      <w:r w:rsidRPr="007C559C">
        <w:rPr>
          <w:rFonts w:ascii="仿宋" w:eastAsia="仿宋" w:hAnsi="仿宋" w:hint="eastAsia"/>
          <w:sz w:val="32"/>
          <w:szCs w:val="32"/>
        </w:rPr>
        <w:t>网上超市管理</w:t>
      </w:r>
      <w:r>
        <w:rPr>
          <w:rFonts w:ascii="仿宋" w:eastAsia="仿宋" w:hAnsi="仿宋" w:hint="eastAsia"/>
          <w:sz w:val="32"/>
          <w:szCs w:val="32"/>
        </w:rPr>
        <w:t>实施</w:t>
      </w:r>
      <w:r w:rsidRPr="007C559C">
        <w:rPr>
          <w:rFonts w:ascii="仿宋" w:eastAsia="仿宋" w:hAnsi="仿宋" w:hint="eastAsia"/>
          <w:sz w:val="32"/>
          <w:szCs w:val="32"/>
        </w:rPr>
        <w:t>细则》</w:t>
      </w:r>
      <w:r w:rsidR="00A851EC" w:rsidRPr="007C559C">
        <w:rPr>
          <w:rFonts w:ascii="仿宋" w:eastAsia="仿宋" w:hAnsi="仿宋" w:hint="eastAsia"/>
          <w:kern w:val="2"/>
          <w:sz w:val="32"/>
          <w:szCs w:val="32"/>
        </w:rPr>
        <w:t>对相关供应商进行处理；如存在虚假举报的，应承担相应的法律责任。</w:t>
      </w:r>
      <w:r w:rsidR="00A851EC" w:rsidRPr="007C559C">
        <w:rPr>
          <w:rFonts w:eastAsia="仿宋"/>
          <w:kern w:val="2"/>
          <w:sz w:val="32"/>
          <w:szCs w:val="32"/>
        </w:rPr>
        <w:t> </w:t>
      </w:r>
    </w:p>
    <w:p w:rsidR="00A851EC" w:rsidRPr="007C559C" w:rsidRDefault="00C429F3"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t>第</w:t>
      </w:r>
      <w:r w:rsidR="00A851EC" w:rsidRPr="007C559C">
        <w:rPr>
          <w:rFonts w:ascii="仿宋" w:eastAsia="仿宋" w:hAnsi="仿宋" w:hint="eastAsia"/>
          <w:kern w:val="2"/>
          <w:sz w:val="32"/>
          <w:szCs w:val="32"/>
        </w:rPr>
        <w:t>十七条</w:t>
      </w:r>
      <w:r w:rsidR="00A851EC" w:rsidRPr="007C559C">
        <w:rPr>
          <w:rFonts w:eastAsia="仿宋"/>
          <w:kern w:val="2"/>
          <w:sz w:val="32"/>
          <w:szCs w:val="32"/>
        </w:rPr>
        <w:t> </w:t>
      </w:r>
      <w:r w:rsidR="00A851EC" w:rsidRPr="007C559C">
        <w:rPr>
          <w:rFonts w:ascii="仿宋" w:eastAsia="仿宋" w:hAnsi="仿宋"/>
          <w:kern w:val="2"/>
          <w:sz w:val="32"/>
          <w:szCs w:val="32"/>
        </w:rPr>
        <w:t xml:space="preserve">  </w:t>
      </w:r>
      <w:r w:rsidR="00A851EC" w:rsidRPr="007C559C">
        <w:rPr>
          <w:rFonts w:ascii="仿宋" w:eastAsia="仿宋" w:hAnsi="仿宋" w:hint="eastAsia"/>
          <w:kern w:val="2"/>
          <w:sz w:val="32"/>
          <w:szCs w:val="32"/>
        </w:rPr>
        <w:t>采购人不得在采购过程中提出任何倾向性要求，不得向网上超市供应商提出超出合同范围的不合理要求，不得无故不签订合同或不履行合同。</w:t>
      </w:r>
      <w:r w:rsidR="00A851EC" w:rsidRPr="007C559C">
        <w:rPr>
          <w:rFonts w:eastAsia="仿宋"/>
          <w:kern w:val="2"/>
          <w:sz w:val="32"/>
          <w:szCs w:val="32"/>
        </w:rPr>
        <w:t> </w:t>
      </w:r>
    </w:p>
    <w:p w:rsidR="00A851EC" w:rsidRPr="007C559C" w:rsidRDefault="00C429F3"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t>采购人违反上述规定的，由交易活动所在地</w:t>
      </w:r>
      <w:r w:rsidR="00A851EC" w:rsidRPr="007C559C">
        <w:rPr>
          <w:rFonts w:eastAsia="仿宋"/>
          <w:kern w:val="2"/>
          <w:sz w:val="32"/>
          <w:szCs w:val="32"/>
        </w:rPr>
        <w:t> </w:t>
      </w:r>
      <w:r w:rsidRPr="007C559C">
        <w:rPr>
          <w:rFonts w:ascii="仿宋" w:eastAsia="仿宋" w:hAnsi="仿宋" w:hint="eastAsia"/>
          <w:kern w:val="2"/>
          <w:sz w:val="32"/>
          <w:szCs w:val="32"/>
        </w:rPr>
        <w:t>交易中心</w:t>
      </w:r>
      <w:r>
        <w:rPr>
          <w:rFonts w:ascii="仿宋" w:eastAsia="仿宋" w:hAnsi="仿宋" w:hint="eastAsia"/>
          <w:kern w:val="2"/>
          <w:sz w:val="32"/>
          <w:szCs w:val="32"/>
        </w:rPr>
        <w:t>或财政部门指定机构进行不良行为记录，并报告同级</w:t>
      </w:r>
      <w:r w:rsidR="00477B80">
        <w:rPr>
          <w:rFonts w:ascii="仿宋" w:eastAsia="仿宋" w:hAnsi="仿宋" w:hint="eastAsia"/>
          <w:kern w:val="2"/>
          <w:sz w:val="32"/>
          <w:szCs w:val="32"/>
        </w:rPr>
        <w:t>政府采购监管部门</w:t>
      </w:r>
      <w:r>
        <w:rPr>
          <w:rFonts w:ascii="仿宋" w:eastAsia="仿宋" w:hAnsi="仿宋" w:hint="eastAsia"/>
          <w:kern w:val="2"/>
          <w:sz w:val="32"/>
          <w:szCs w:val="32"/>
        </w:rPr>
        <w:t>。交易活动所在地</w:t>
      </w:r>
      <w:r w:rsidR="009D3143">
        <w:rPr>
          <w:rFonts w:ascii="仿宋" w:eastAsia="仿宋" w:hAnsi="仿宋" w:hint="eastAsia"/>
          <w:kern w:val="2"/>
          <w:sz w:val="32"/>
          <w:szCs w:val="32"/>
        </w:rPr>
        <w:t>财政</w:t>
      </w:r>
      <w:r w:rsidR="00477B80">
        <w:rPr>
          <w:rFonts w:ascii="仿宋" w:eastAsia="仿宋" w:hAnsi="仿宋" w:hint="eastAsia"/>
          <w:kern w:val="2"/>
          <w:sz w:val="32"/>
          <w:szCs w:val="32"/>
        </w:rPr>
        <w:t>部门</w:t>
      </w:r>
      <w:r>
        <w:rPr>
          <w:rFonts w:ascii="仿宋" w:eastAsia="仿宋" w:hAnsi="仿宋" w:hint="eastAsia"/>
          <w:kern w:val="2"/>
          <w:sz w:val="32"/>
          <w:szCs w:val="32"/>
        </w:rPr>
        <w:t>依据</w:t>
      </w:r>
      <w:r w:rsidRPr="007C559C">
        <w:rPr>
          <w:rFonts w:ascii="仿宋" w:eastAsia="仿宋" w:hAnsi="仿宋" w:hint="eastAsia"/>
          <w:kern w:val="2"/>
          <w:sz w:val="32"/>
          <w:szCs w:val="32"/>
        </w:rPr>
        <w:t>政府采购相关法律法规及</w:t>
      </w:r>
      <w:r w:rsidRPr="007C559C">
        <w:rPr>
          <w:rFonts w:ascii="仿宋" w:eastAsia="仿宋" w:hAnsi="仿宋" w:hint="eastAsia"/>
          <w:sz w:val="32"/>
          <w:szCs w:val="32"/>
        </w:rPr>
        <w:t>《</w:t>
      </w:r>
      <w:r>
        <w:rPr>
          <w:rFonts w:ascii="仿宋" w:eastAsia="仿宋" w:hAnsi="仿宋" w:hint="eastAsia"/>
          <w:sz w:val="32"/>
          <w:szCs w:val="32"/>
        </w:rPr>
        <w:t>福建省政府采购</w:t>
      </w:r>
      <w:r w:rsidRPr="007C559C">
        <w:rPr>
          <w:rFonts w:ascii="仿宋" w:eastAsia="仿宋" w:hAnsi="仿宋" w:hint="eastAsia"/>
          <w:sz w:val="32"/>
          <w:szCs w:val="32"/>
        </w:rPr>
        <w:t>网上超市管理</w:t>
      </w:r>
      <w:r>
        <w:rPr>
          <w:rFonts w:ascii="仿宋" w:eastAsia="仿宋" w:hAnsi="仿宋" w:hint="eastAsia"/>
          <w:sz w:val="32"/>
          <w:szCs w:val="32"/>
        </w:rPr>
        <w:t>实施</w:t>
      </w:r>
      <w:r w:rsidRPr="007C559C">
        <w:rPr>
          <w:rFonts w:ascii="仿宋" w:eastAsia="仿宋" w:hAnsi="仿宋" w:hint="eastAsia"/>
          <w:sz w:val="32"/>
          <w:szCs w:val="32"/>
        </w:rPr>
        <w:t>细则》</w:t>
      </w:r>
      <w:r w:rsidRPr="007C559C">
        <w:rPr>
          <w:rFonts w:ascii="仿宋" w:eastAsia="仿宋" w:hAnsi="仿宋" w:hint="eastAsia"/>
          <w:kern w:val="2"/>
          <w:sz w:val="32"/>
          <w:szCs w:val="32"/>
        </w:rPr>
        <w:t>对</w:t>
      </w:r>
      <w:r>
        <w:rPr>
          <w:rFonts w:ascii="仿宋" w:eastAsia="仿宋" w:hAnsi="仿宋" w:hint="eastAsia"/>
          <w:kern w:val="2"/>
          <w:sz w:val="32"/>
          <w:szCs w:val="32"/>
        </w:rPr>
        <w:t>采购人</w:t>
      </w:r>
      <w:r w:rsidRPr="007C559C">
        <w:rPr>
          <w:rFonts w:ascii="仿宋" w:eastAsia="仿宋" w:hAnsi="仿宋" w:hint="eastAsia"/>
          <w:kern w:val="2"/>
          <w:sz w:val="32"/>
          <w:szCs w:val="32"/>
        </w:rPr>
        <w:t>进行处理</w:t>
      </w:r>
      <w:r>
        <w:rPr>
          <w:rFonts w:ascii="仿宋" w:eastAsia="仿宋" w:hAnsi="仿宋" w:hint="eastAsia"/>
          <w:kern w:val="2"/>
          <w:sz w:val="32"/>
          <w:szCs w:val="32"/>
        </w:rPr>
        <w:t>。</w:t>
      </w:r>
    </w:p>
    <w:p w:rsidR="00A851EC" w:rsidRPr="007C559C" w:rsidRDefault="00C429F3"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lastRenderedPageBreak/>
        <w:t>第十八</w:t>
      </w:r>
      <w:r w:rsidR="00A851EC" w:rsidRPr="007C559C">
        <w:rPr>
          <w:rFonts w:ascii="仿宋" w:eastAsia="仿宋" w:hAnsi="仿宋" w:hint="eastAsia"/>
          <w:kern w:val="2"/>
          <w:sz w:val="32"/>
          <w:szCs w:val="32"/>
        </w:rPr>
        <w:t>条</w:t>
      </w:r>
      <w:r w:rsidR="00A851EC" w:rsidRPr="007C559C">
        <w:rPr>
          <w:rFonts w:ascii="仿宋" w:eastAsia="仿宋" w:hAnsi="仿宋"/>
          <w:kern w:val="2"/>
          <w:sz w:val="32"/>
          <w:szCs w:val="32"/>
        </w:rPr>
        <w:t xml:space="preserve">  </w:t>
      </w:r>
      <w:r w:rsidR="00A851EC" w:rsidRPr="007C559C">
        <w:rPr>
          <w:rFonts w:eastAsia="仿宋"/>
          <w:kern w:val="2"/>
          <w:sz w:val="32"/>
          <w:szCs w:val="32"/>
        </w:rPr>
        <w:t> </w:t>
      </w:r>
      <w:r w:rsidR="00A851EC" w:rsidRPr="007C559C">
        <w:rPr>
          <w:rFonts w:ascii="仿宋" w:eastAsia="仿宋" w:hAnsi="仿宋" w:hint="eastAsia"/>
          <w:kern w:val="2"/>
          <w:sz w:val="32"/>
          <w:szCs w:val="32"/>
        </w:rPr>
        <w:t>交易中心</w:t>
      </w:r>
      <w:r w:rsidR="0063215E">
        <w:rPr>
          <w:rFonts w:ascii="仿宋" w:eastAsia="仿宋" w:hAnsi="仿宋" w:hint="eastAsia"/>
          <w:kern w:val="2"/>
          <w:sz w:val="32"/>
          <w:szCs w:val="32"/>
        </w:rPr>
        <w:t>或财政部门指定机构</w:t>
      </w:r>
      <w:r w:rsidR="00A851EC" w:rsidRPr="007C559C">
        <w:rPr>
          <w:rFonts w:ascii="仿宋" w:eastAsia="仿宋" w:hAnsi="仿宋" w:hint="eastAsia"/>
          <w:kern w:val="2"/>
          <w:sz w:val="32"/>
          <w:szCs w:val="32"/>
        </w:rPr>
        <w:t>应严格按照网上超市管理办法履行职责，加强对网上超市供应商产品的市场调研和价格监测，并对供应商履约情况进行及时监督。对有违反网上超市的有关要求及承诺的供应商，应及时处理，并上报监管部门。</w:t>
      </w:r>
      <w:r w:rsidR="00A851EC" w:rsidRPr="007C559C">
        <w:rPr>
          <w:rFonts w:eastAsia="仿宋"/>
          <w:kern w:val="2"/>
          <w:sz w:val="32"/>
          <w:szCs w:val="32"/>
        </w:rPr>
        <w:t> </w:t>
      </w:r>
    </w:p>
    <w:p w:rsidR="00A851EC" w:rsidRPr="007C559C" w:rsidRDefault="00C429F3"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t>第</w:t>
      </w:r>
      <w:r w:rsidR="00A851EC" w:rsidRPr="007C559C">
        <w:rPr>
          <w:rFonts w:ascii="仿宋" w:eastAsia="仿宋" w:hAnsi="仿宋" w:hint="eastAsia"/>
          <w:kern w:val="2"/>
          <w:sz w:val="32"/>
          <w:szCs w:val="32"/>
        </w:rPr>
        <w:t>十</w:t>
      </w:r>
      <w:r>
        <w:rPr>
          <w:rFonts w:ascii="仿宋" w:eastAsia="仿宋" w:hAnsi="仿宋" w:hint="eastAsia"/>
          <w:kern w:val="2"/>
          <w:sz w:val="32"/>
          <w:szCs w:val="32"/>
        </w:rPr>
        <w:t>九</w:t>
      </w:r>
      <w:r w:rsidR="00A851EC" w:rsidRPr="007C559C">
        <w:rPr>
          <w:rFonts w:ascii="仿宋" w:eastAsia="仿宋" w:hAnsi="仿宋" w:hint="eastAsia"/>
          <w:kern w:val="2"/>
          <w:sz w:val="32"/>
          <w:szCs w:val="32"/>
        </w:rPr>
        <w:t>条</w:t>
      </w:r>
      <w:r w:rsidR="00A851EC" w:rsidRPr="007C559C">
        <w:rPr>
          <w:rFonts w:ascii="仿宋" w:eastAsia="仿宋" w:hAnsi="仿宋"/>
          <w:kern w:val="2"/>
          <w:sz w:val="32"/>
          <w:szCs w:val="32"/>
        </w:rPr>
        <w:t xml:space="preserve">  </w:t>
      </w:r>
      <w:r w:rsidR="00A851EC" w:rsidRPr="007C559C">
        <w:rPr>
          <w:rFonts w:eastAsia="仿宋"/>
          <w:kern w:val="2"/>
          <w:sz w:val="32"/>
          <w:szCs w:val="32"/>
        </w:rPr>
        <w:t> </w:t>
      </w:r>
      <w:r w:rsidR="00477B80">
        <w:rPr>
          <w:rFonts w:ascii="仿宋" w:eastAsia="仿宋" w:hAnsi="仿宋" w:hint="eastAsia"/>
          <w:kern w:val="2"/>
          <w:sz w:val="32"/>
          <w:szCs w:val="32"/>
        </w:rPr>
        <w:t>各级财政</w:t>
      </w:r>
      <w:r w:rsidR="00A851EC" w:rsidRPr="007C559C">
        <w:rPr>
          <w:rFonts w:ascii="仿宋" w:eastAsia="仿宋" w:hAnsi="仿宋" w:hint="eastAsia"/>
          <w:kern w:val="2"/>
          <w:sz w:val="32"/>
          <w:szCs w:val="32"/>
        </w:rPr>
        <w:t>部门对政府采购网上超市的实施情况进行监督检查，及时规范采购行为。</w:t>
      </w:r>
      <w:r w:rsidR="00A851EC" w:rsidRPr="007C559C">
        <w:rPr>
          <w:rFonts w:eastAsia="仿宋"/>
          <w:kern w:val="2"/>
          <w:sz w:val="32"/>
          <w:szCs w:val="32"/>
        </w:rPr>
        <w:t> </w:t>
      </w:r>
    </w:p>
    <w:p w:rsidR="00A851EC" w:rsidRPr="007C559C" w:rsidRDefault="00D569A2" w:rsidP="00C52A65">
      <w:pPr>
        <w:pStyle w:val="2"/>
        <w:keepNext w:val="0"/>
        <w:keepLines w:val="0"/>
        <w:spacing w:line="415" w:lineRule="auto"/>
        <w:rPr>
          <w:sz w:val="32"/>
          <w:szCs w:val="32"/>
        </w:rPr>
      </w:pPr>
      <w:r>
        <w:rPr>
          <w:rFonts w:hint="eastAsia"/>
          <w:sz w:val="32"/>
          <w:szCs w:val="32"/>
        </w:rPr>
        <w:t>第七</w:t>
      </w:r>
      <w:r w:rsidR="00A851EC" w:rsidRPr="007C559C">
        <w:rPr>
          <w:rFonts w:hint="eastAsia"/>
          <w:sz w:val="32"/>
          <w:szCs w:val="32"/>
        </w:rPr>
        <w:t>章</w:t>
      </w:r>
      <w:r w:rsidR="00A851EC" w:rsidRPr="007C559C">
        <w:rPr>
          <w:sz w:val="32"/>
          <w:szCs w:val="32"/>
        </w:rPr>
        <w:t xml:space="preserve">   </w:t>
      </w:r>
      <w:r w:rsidR="00A851EC" w:rsidRPr="007C559C">
        <w:rPr>
          <w:rFonts w:hint="eastAsia"/>
          <w:sz w:val="32"/>
          <w:szCs w:val="32"/>
        </w:rPr>
        <w:t>附则</w:t>
      </w:r>
    </w:p>
    <w:p w:rsidR="00A851EC" w:rsidRPr="007C559C" w:rsidRDefault="00477B80" w:rsidP="00C52A65">
      <w:pPr>
        <w:pStyle w:val="a5"/>
        <w:widowControl/>
        <w:ind w:firstLineChars="200" w:firstLine="640"/>
        <w:jc w:val="both"/>
        <w:rPr>
          <w:rFonts w:ascii="仿宋" w:eastAsia="仿宋" w:hAnsi="仿宋"/>
          <w:kern w:val="2"/>
          <w:sz w:val="32"/>
          <w:szCs w:val="32"/>
        </w:rPr>
      </w:pPr>
      <w:r>
        <w:rPr>
          <w:rFonts w:ascii="仿宋" w:eastAsia="仿宋" w:hAnsi="仿宋" w:hint="eastAsia"/>
          <w:kern w:val="2"/>
          <w:sz w:val="32"/>
          <w:szCs w:val="32"/>
        </w:rPr>
        <w:t>第二十</w:t>
      </w:r>
      <w:r w:rsidR="00A851EC" w:rsidRPr="007C559C">
        <w:rPr>
          <w:rFonts w:ascii="仿宋" w:eastAsia="仿宋" w:hAnsi="仿宋" w:hint="eastAsia"/>
          <w:kern w:val="2"/>
          <w:sz w:val="32"/>
          <w:szCs w:val="32"/>
        </w:rPr>
        <w:t>条</w:t>
      </w:r>
      <w:r w:rsidR="00A851EC" w:rsidRPr="007C559C">
        <w:rPr>
          <w:rFonts w:eastAsia="仿宋"/>
          <w:kern w:val="2"/>
          <w:sz w:val="32"/>
          <w:szCs w:val="32"/>
        </w:rPr>
        <w:t> </w:t>
      </w:r>
      <w:r w:rsidR="00A851EC" w:rsidRPr="007C559C">
        <w:rPr>
          <w:rFonts w:ascii="仿宋" w:eastAsia="仿宋" w:hAnsi="仿宋" w:hint="eastAsia"/>
          <w:kern w:val="2"/>
          <w:sz w:val="32"/>
          <w:szCs w:val="32"/>
        </w:rPr>
        <w:t>本办法自</w:t>
      </w:r>
      <w:r w:rsidR="00A851EC" w:rsidRPr="007C559C">
        <w:rPr>
          <w:rFonts w:ascii="仿宋" w:eastAsia="仿宋" w:hAnsi="仿宋"/>
          <w:kern w:val="2"/>
          <w:sz w:val="32"/>
          <w:szCs w:val="32"/>
        </w:rPr>
        <w:t>2017</w:t>
      </w:r>
      <w:r w:rsidR="00A851EC" w:rsidRPr="007C559C">
        <w:rPr>
          <w:rFonts w:ascii="仿宋" w:eastAsia="仿宋" w:hAnsi="仿宋" w:hint="eastAsia"/>
          <w:kern w:val="2"/>
          <w:sz w:val="32"/>
          <w:szCs w:val="32"/>
        </w:rPr>
        <w:t>年</w:t>
      </w:r>
      <w:r w:rsidR="00A851EC" w:rsidRPr="007C559C">
        <w:rPr>
          <w:rFonts w:ascii="仿宋" w:eastAsia="仿宋" w:hAnsi="仿宋"/>
          <w:kern w:val="2"/>
          <w:sz w:val="32"/>
          <w:szCs w:val="32"/>
        </w:rPr>
        <w:t xml:space="preserve">  </w:t>
      </w:r>
      <w:r w:rsidR="00A851EC" w:rsidRPr="007C559C">
        <w:rPr>
          <w:rFonts w:ascii="仿宋" w:eastAsia="仿宋" w:hAnsi="仿宋" w:hint="eastAsia"/>
          <w:kern w:val="2"/>
          <w:sz w:val="32"/>
          <w:szCs w:val="32"/>
        </w:rPr>
        <w:t>月</w:t>
      </w:r>
      <w:r w:rsidR="00A851EC" w:rsidRPr="007C559C">
        <w:rPr>
          <w:rFonts w:ascii="仿宋" w:eastAsia="仿宋" w:hAnsi="仿宋"/>
          <w:kern w:val="2"/>
          <w:sz w:val="32"/>
          <w:szCs w:val="32"/>
        </w:rPr>
        <w:t xml:space="preserve">  </w:t>
      </w:r>
      <w:r w:rsidR="00A851EC" w:rsidRPr="007C559C">
        <w:rPr>
          <w:rFonts w:ascii="仿宋" w:eastAsia="仿宋" w:hAnsi="仿宋" w:hint="eastAsia"/>
          <w:kern w:val="2"/>
          <w:sz w:val="32"/>
          <w:szCs w:val="32"/>
        </w:rPr>
        <w:t>日起执行。</w:t>
      </w:r>
    </w:p>
    <w:p w:rsidR="00A851EC" w:rsidRPr="007C559C" w:rsidRDefault="00A851EC"/>
    <w:sectPr w:rsidR="00A851EC" w:rsidRPr="007C559C" w:rsidSect="00266522">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05DC" w:rsidRDefault="001405DC" w:rsidP="00F34666">
      <w:r>
        <w:separator/>
      </w:r>
    </w:p>
  </w:endnote>
  <w:endnote w:type="continuationSeparator" w:id="1">
    <w:p w:rsidR="001405DC" w:rsidRDefault="001405DC" w:rsidP="00F346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FSJ-PK74820000008-Identity-H">
    <w:altName w:val="Cambria"/>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19440"/>
      <w:docPartObj>
        <w:docPartGallery w:val="Page Numbers (Bottom of Page)"/>
        <w:docPartUnique/>
      </w:docPartObj>
    </w:sdtPr>
    <w:sdtContent>
      <w:p w:rsidR="007E1613" w:rsidRDefault="007E1613">
        <w:pPr>
          <w:pStyle w:val="a3"/>
          <w:jc w:val="center"/>
        </w:pPr>
        <w:fldSimple w:instr=" PAGE   \* MERGEFORMAT ">
          <w:r w:rsidRPr="007E1613">
            <w:rPr>
              <w:noProof/>
              <w:lang w:val="zh-CN"/>
            </w:rPr>
            <w:t>10</w:t>
          </w:r>
        </w:fldSimple>
      </w:p>
    </w:sdtContent>
  </w:sdt>
  <w:p w:rsidR="007E1613" w:rsidRDefault="007E161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05DC" w:rsidRDefault="001405DC" w:rsidP="00F34666">
      <w:r>
        <w:separator/>
      </w:r>
    </w:p>
  </w:footnote>
  <w:footnote w:type="continuationSeparator" w:id="1">
    <w:p w:rsidR="001405DC" w:rsidRDefault="001405DC" w:rsidP="00F346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51EC" w:rsidRDefault="00A851EC" w:rsidP="00262C42">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75E97C"/>
    <w:multiLevelType w:val="singleLevel"/>
    <w:tmpl w:val="4484CD42"/>
    <w:lvl w:ilvl="0">
      <w:start w:val="8"/>
      <w:numFmt w:val="chineseCounting"/>
      <w:suff w:val="nothing"/>
      <w:lvlText w:val="第%1条"/>
      <w:lvlJc w:val="left"/>
      <w:rPr>
        <w:rFonts w:cs="Times New Roman"/>
        <w:color w:val="0070C0"/>
      </w:rPr>
    </w:lvl>
  </w:abstractNum>
  <w:abstractNum w:abstractNumId="1">
    <w:nsid w:val="5975EAD8"/>
    <w:multiLevelType w:val="singleLevel"/>
    <w:tmpl w:val="5975EAD8"/>
    <w:lvl w:ilvl="0">
      <w:start w:val="1"/>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37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5CAE"/>
    <w:rsid w:val="00010549"/>
    <w:rsid w:val="00011B22"/>
    <w:rsid w:val="000433A1"/>
    <w:rsid w:val="00045A59"/>
    <w:rsid w:val="000519BF"/>
    <w:rsid w:val="000906DF"/>
    <w:rsid w:val="000945C5"/>
    <w:rsid w:val="000B0A1E"/>
    <w:rsid w:val="000B27E5"/>
    <w:rsid w:val="000B4757"/>
    <w:rsid w:val="000C4BEE"/>
    <w:rsid w:val="000E2D7F"/>
    <w:rsid w:val="00100728"/>
    <w:rsid w:val="001405DC"/>
    <w:rsid w:val="00165799"/>
    <w:rsid w:val="00174A15"/>
    <w:rsid w:val="00182F44"/>
    <w:rsid w:val="0019282C"/>
    <w:rsid w:val="001A6092"/>
    <w:rsid w:val="001B6336"/>
    <w:rsid w:val="001C79D1"/>
    <w:rsid w:val="001D0245"/>
    <w:rsid w:val="001F7F55"/>
    <w:rsid w:val="0020093B"/>
    <w:rsid w:val="00216F41"/>
    <w:rsid w:val="00262C42"/>
    <w:rsid w:val="00266522"/>
    <w:rsid w:val="00290FAB"/>
    <w:rsid w:val="002D3596"/>
    <w:rsid w:val="002F4FE0"/>
    <w:rsid w:val="0031479D"/>
    <w:rsid w:val="0036680D"/>
    <w:rsid w:val="003B732E"/>
    <w:rsid w:val="003D61EE"/>
    <w:rsid w:val="0041350D"/>
    <w:rsid w:val="004249C0"/>
    <w:rsid w:val="00425278"/>
    <w:rsid w:val="004531EA"/>
    <w:rsid w:val="0046318E"/>
    <w:rsid w:val="00477620"/>
    <w:rsid w:val="00477B80"/>
    <w:rsid w:val="004E688A"/>
    <w:rsid w:val="00513A37"/>
    <w:rsid w:val="00530B96"/>
    <w:rsid w:val="00534BA9"/>
    <w:rsid w:val="00540DDA"/>
    <w:rsid w:val="00550050"/>
    <w:rsid w:val="005541D3"/>
    <w:rsid w:val="005602B6"/>
    <w:rsid w:val="005715C3"/>
    <w:rsid w:val="005778E9"/>
    <w:rsid w:val="005848E0"/>
    <w:rsid w:val="00601436"/>
    <w:rsid w:val="00606918"/>
    <w:rsid w:val="0063215E"/>
    <w:rsid w:val="0063560A"/>
    <w:rsid w:val="00636857"/>
    <w:rsid w:val="006576DE"/>
    <w:rsid w:val="006741E0"/>
    <w:rsid w:val="00675BE5"/>
    <w:rsid w:val="0068004B"/>
    <w:rsid w:val="006850B2"/>
    <w:rsid w:val="006D5FED"/>
    <w:rsid w:val="006F34E4"/>
    <w:rsid w:val="007479B8"/>
    <w:rsid w:val="00787CC8"/>
    <w:rsid w:val="00790BF0"/>
    <w:rsid w:val="007C559C"/>
    <w:rsid w:val="007E1613"/>
    <w:rsid w:val="007F156A"/>
    <w:rsid w:val="00820281"/>
    <w:rsid w:val="008257F9"/>
    <w:rsid w:val="008272CE"/>
    <w:rsid w:val="00866312"/>
    <w:rsid w:val="00893C59"/>
    <w:rsid w:val="008B4D93"/>
    <w:rsid w:val="008C589C"/>
    <w:rsid w:val="008D1BDB"/>
    <w:rsid w:val="008D232E"/>
    <w:rsid w:val="00907A6C"/>
    <w:rsid w:val="00910276"/>
    <w:rsid w:val="00934EBF"/>
    <w:rsid w:val="00935916"/>
    <w:rsid w:val="00981336"/>
    <w:rsid w:val="009A2B87"/>
    <w:rsid w:val="009B00F2"/>
    <w:rsid w:val="009C52EF"/>
    <w:rsid w:val="009D3143"/>
    <w:rsid w:val="00A354B7"/>
    <w:rsid w:val="00A52BD9"/>
    <w:rsid w:val="00A534B8"/>
    <w:rsid w:val="00A71767"/>
    <w:rsid w:val="00A851EC"/>
    <w:rsid w:val="00A85514"/>
    <w:rsid w:val="00AA7737"/>
    <w:rsid w:val="00AD73C6"/>
    <w:rsid w:val="00B34442"/>
    <w:rsid w:val="00B85D3B"/>
    <w:rsid w:val="00BA4422"/>
    <w:rsid w:val="00BC728B"/>
    <w:rsid w:val="00BD1A16"/>
    <w:rsid w:val="00BD3B44"/>
    <w:rsid w:val="00C15E09"/>
    <w:rsid w:val="00C37AE7"/>
    <w:rsid w:val="00C429F3"/>
    <w:rsid w:val="00C42CD2"/>
    <w:rsid w:val="00C4672D"/>
    <w:rsid w:val="00C52A65"/>
    <w:rsid w:val="00C60CC5"/>
    <w:rsid w:val="00C84F05"/>
    <w:rsid w:val="00C95601"/>
    <w:rsid w:val="00CA5CAE"/>
    <w:rsid w:val="00CB3110"/>
    <w:rsid w:val="00CB44F9"/>
    <w:rsid w:val="00CC3D13"/>
    <w:rsid w:val="00D07552"/>
    <w:rsid w:val="00D23552"/>
    <w:rsid w:val="00D3184F"/>
    <w:rsid w:val="00D40EA5"/>
    <w:rsid w:val="00D52C54"/>
    <w:rsid w:val="00D569A2"/>
    <w:rsid w:val="00D63839"/>
    <w:rsid w:val="00D848D0"/>
    <w:rsid w:val="00DA15AD"/>
    <w:rsid w:val="00DA3046"/>
    <w:rsid w:val="00DE3BBE"/>
    <w:rsid w:val="00E14549"/>
    <w:rsid w:val="00E42508"/>
    <w:rsid w:val="00E57BFA"/>
    <w:rsid w:val="00E71CF9"/>
    <w:rsid w:val="00E736D5"/>
    <w:rsid w:val="00E93BC9"/>
    <w:rsid w:val="00ED7A79"/>
    <w:rsid w:val="00F00F7E"/>
    <w:rsid w:val="00F02E3B"/>
    <w:rsid w:val="00F201D7"/>
    <w:rsid w:val="00F34666"/>
    <w:rsid w:val="00F514E1"/>
    <w:rsid w:val="00F66272"/>
    <w:rsid w:val="00F81023"/>
    <w:rsid w:val="00F86A4F"/>
    <w:rsid w:val="00F877E1"/>
    <w:rsid w:val="00FA281C"/>
    <w:rsid w:val="00FC09A6"/>
    <w:rsid w:val="00FC3C9F"/>
    <w:rsid w:val="00FD0F03"/>
    <w:rsid w:val="00FD462D"/>
    <w:rsid w:val="00FE7B77"/>
    <w:rsid w:val="4CB153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522"/>
    <w:pPr>
      <w:widowControl w:val="0"/>
      <w:jc w:val="both"/>
    </w:pPr>
    <w:rPr>
      <w:kern w:val="2"/>
      <w:sz w:val="21"/>
      <w:szCs w:val="22"/>
    </w:rPr>
  </w:style>
  <w:style w:type="paragraph" w:styleId="1">
    <w:name w:val="heading 1"/>
    <w:basedOn w:val="a"/>
    <w:next w:val="a"/>
    <w:link w:val="1Char"/>
    <w:uiPriority w:val="99"/>
    <w:qFormat/>
    <w:rsid w:val="00FD0F03"/>
    <w:pPr>
      <w:keepNext/>
      <w:keepLines/>
      <w:spacing w:before="340" w:after="330" w:line="578" w:lineRule="auto"/>
      <w:jc w:val="center"/>
      <w:outlineLvl w:val="0"/>
    </w:pPr>
    <w:rPr>
      <w:b/>
      <w:bCs/>
      <w:kern w:val="44"/>
      <w:sz w:val="44"/>
      <w:szCs w:val="44"/>
    </w:rPr>
  </w:style>
  <w:style w:type="paragraph" w:styleId="2">
    <w:name w:val="heading 2"/>
    <w:basedOn w:val="a"/>
    <w:next w:val="a"/>
    <w:link w:val="2Char"/>
    <w:uiPriority w:val="99"/>
    <w:qFormat/>
    <w:rsid w:val="00FD0F03"/>
    <w:pPr>
      <w:keepNext/>
      <w:keepLines/>
      <w:spacing w:before="260" w:after="260" w:line="416" w:lineRule="auto"/>
      <w:jc w:val="center"/>
      <w:outlineLvl w:val="1"/>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FD0F03"/>
    <w:rPr>
      <w:rFonts w:cs="Times New Roman"/>
      <w:b/>
      <w:bCs/>
      <w:kern w:val="44"/>
      <w:sz w:val="44"/>
      <w:szCs w:val="44"/>
    </w:rPr>
  </w:style>
  <w:style w:type="character" w:customStyle="1" w:styleId="2Char">
    <w:name w:val="标题 2 Char"/>
    <w:basedOn w:val="a0"/>
    <w:link w:val="2"/>
    <w:uiPriority w:val="99"/>
    <w:locked/>
    <w:rsid w:val="00FD0F03"/>
    <w:rPr>
      <w:rFonts w:ascii="Cambria" w:eastAsia="宋体" w:hAnsi="Cambria" w:cs="Times New Roman"/>
      <w:b/>
      <w:bCs/>
      <w:kern w:val="2"/>
      <w:sz w:val="28"/>
      <w:szCs w:val="28"/>
    </w:rPr>
  </w:style>
  <w:style w:type="paragraph" w:styleId="a3">
    <w:name w:val="footer"/>
    <w:basedOn w:val="a"/>
    <w:link w:val="Char"/>
    <w:uiPriority w:val="99"/>
    <w:rsid w:val="00266522"/>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266522"/>
    <w:rPr>
      <w:rFonts w:cs="Times New Roman"/>
      <w:sz w:val="18"/>
      <w:szCs w:val="18"/>
    </w:rPr>
  </w:style>
  <w:style w:type="paragraph" w:styleId="a4">
    <w:name w:val="header"/>
    <w:basedOn w:val="a"/>
    <w:link w:val="Char0"/>
    <w:uiPriority w:val="99"/>
    <w:rsid w:val="0026652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266522"/>
    <w:rPr>
      <w:rFonts w:cs="Times New Roman"/>
      <w:sz w:val="18"/>
      <w:szCs w:val="18"/>
    </w:rPr>
  </w:style>
  <w:style w:type="paragraph" w:styleId="a5">
    <w:name w:val="Normal (Web)"/>
    <w:basedOn w:val="a"/>
    <w:uiPriority w:val="99"/>
    <w:rsid w:val="00266522"/>
    <w:pPr>
      <w:spacing w:before="100" w:beforeAutospacing="1" w:after="100" w:afterAutospacing="1"/>
      <w:jc w:val="left"/>
    </w:pPr>
    <w:rPr>
      <w:kern w:val="0"/>
      <w:sz w:val="24"/>
      <w:szCs w:val="24"/>
    </w:rPr>
  </w:style>
  <w:style w:type="paragraph" w:customStyle="1" w:styleId="10">
    <w:name w:val="列出段落1"/>
    <w:basedOn w:val="a"/>
    <w:uiPriority w:val="99"/>
    <w:rsid w:val="00266522"/>
    <w:pPr>
      <w:ind w:firstLineChars="200" w:firstLine="420"/>
    </w:pPr>
    <w:rPr>
      <w:rFonts w:ascii="Arial" w:hAnsi="Arial"/>
      <w:bCs/>
      <w:kern w:val="28"/>
      <w:szCs w:val="32"/>
    </w:rPr>
  </w:style>
  <w:style w:type="character" w:customStyle="1" w:styleId="fontstyle01">
    <w:name w:val="fontstyle01"/>
    <w:basedOn w:val="a0"/>
    <w:uiPriority w:val="99"/>
    <w:rsid w:val="00266522"/>
    <w:rPr>
      <w:rFonts w:ascii="FSJ-PK74820000008-Identity-H" w:hAnsi="FSJ-PK74820000008-Identity-H" w:cs="Times New Roman"/>
      <w:color w:val="000000"/>
      <w:sz w:val="30"/>
      <w:szCs w:val="30"/>
    </w:rPr>
  </w:style>
  <w:style w:type="character" w:customStyle="1" w:styleId="PlainTextChar">
    <w:name w:val="Plain Text Char"/>
    <w:uiPriority w:val="99"/>
    <w:locked/>
    <w:rsid w:val="00675BE5"/>
    <w:rPr>
      <w:rFonts w:ascii="宋体" w:eastAsia="宋体" w:hAnsi="Courier New" w:cs="Times New Roman"/>
    </w:rPr>
  </w:style>
  <w:style w:type="paragraph" w:styleId="a6">
    <w:name w:val="Plain Text"/>
    <w:basedOn w:val="a"/>
    <w:link w:val="Char1"/>
    <w:uiPriority w:val="99"/>
    <w:rsid w:val="00675BE5"/>
    <w:pPr>
      <w:spacing w:line="360" w:lineRule="auto"/>
    </w:pPr>
    <w:rPr>
      <w:rFonts w:ascii="宋体" w:hAnsi="Courier New"/>
      <w:kern w:val="0"/>
      <w:sz w:val="20"/>
      <w:szCs w:val="20"/>
    </w:rPr>
  </w:style>
  <w:style w:type="character" w:customStyle="1" w:styleId="PlainTextChar1">
    <w:name w:val="Plain Text Char1"/>
    <w:basedOn w:val="a0"/>
    <w:link w:val="a6"/>
    <w:uiPriority w:val="99"/>
    <w:semiHidden/>
    <w:rsid w:val="00B7742F"/>
    <w:rPr>
      <w:rFonts w:ascii="宋体" w:hAnsi="Courier New" w:cs="Courier New"/>
      <w:szCs w:val="21"/>
    </w:rPr>
  </w:style>
  <w:style w:type="character" w:customStyle="1" w:styleId="Char1">
    <w:name w:val="纯文本 Char"/>
    <w:basedOn w:val="a0"/>
    <w:link w:val="a6"/>
    <w:uiPriority w:val="99"/>
    <w:semiHidden/>
    <w:locked/>
    <w:rsid w:val="00675BE5"/>
    <w:rPr>
      <w:rFonts w:ascii="宋体" w:eastAsia="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7415FA-5D06-4DFA-A457-9F9E4E3F6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674</TotalTime>
  <Pages>11</Pages>
  <Words>680</Words>
  <Characters>3876</Characters>
  <Application>Microsoft Office Word</Application>
  <DocSecurity>0</DocSecurity>
  <Lines>32</Lines>
  <Paragraphs>9</Paragraphs>
  <ScaleCrop>false</ScaleCrop>
  <Company>Microsoft</Company>
  <LinksUpToDate>false</LinksUpToDate>
  <CharactersWithSpaces>4547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cp:lastModifiedBy>
  <cp:revision>27</cp:revision>
  <dcterms:created xsi:type="dcterms:W3CDTF">2017-08-01T00:11:00Z</dcterms:created>
  <dcterms:modified xsi:type="dcterms:W3CDTF">2017-09-18T01:27:00Z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