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textAlignment w:val="baseline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：</w:t>
      </w:r>
    </w:p>
    <w:bookmarkEnd w:id="0"/>
    <w:p>
      <w:pPr>
        <w:pStyle w:val="2"/>
        <w:spacing w:line="500" w:lineRule="exact"/>
        <w:jc w:val="center"/>
        <w:textAlignment w:val="baseline"/>
        <w:rPr>
          <w:rFonts w:hint="eastAsia" w:ascii="仿宋_GB2312" w:hAnsi="仿宋" w:eastAsia="仿宋_GB2312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" w:eastAsia="仿宋_GB2312" w:cs="宋体"/>
          <w:b/>
          <w:color w:val="auto"/>
          <w:kern w:val="0"/>
          <w:sz w:val="36"/>
          <w:szCs w:val="36"/>
          <w:highlight w:val="none"/>
        </w:rPr>
        <w:t>考核初步结果呈报表</w:t>
      </w:r>
    </w:p>
    <w:p>
      <w:pPr>
        <w:pStyle w:val="2"/>
        <w:spacing w:line="500" w:lineRule="exact"/>
        <w:jc w:val="center"/>
        <w:textAlignment w:val="baseline"/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>（20    至20    年度）</w:t>
      </w:r>
    </w:p>
    <w:p>
      <w:pPr>
        <w:pStyle w:val="2"/>
        <w:spacing w:line="500" w:lineRule="exact"/>
        <w:ind w:left="-359" w:leftChars="-171" w:firstLine="420" w:firstLineChars="150"/>
        <w:textAlignment w:val="baseline"/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 xml:space="preserve">填报单位（盖章）：             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  <w:t xml:space="preserve">   填报时间：   年    月   日</w:t>
      </w:r>
    </w:p>
    <w:tbl>
      <w:tblPr>
        <w:tblStyle w:val="3"/>
        <w:tblpPr w:leftFromText="180" w:rightFromText="180" w:vertAnchor="page" w:horzAnchor="page" w:tblpX="1145" w:tblpY="3453"/>
        <w:tblW w:w="95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51"/>
        <w:gridCol w:w="916"/>
        <w:gridCol w:w="893"/>
        <w:gridCol w:w="24"/>
        <w:gridCol w:w="916"/>
        <w:gridCol w:w="917"/>
        <w:gridCol w:w="123"/>
        <w:gridCol w:w="793"/>
        <w:gridCol w:w="917"/>
        <w:gridCol w:w="916"/>
        <w:gridCol w:w="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各等次人数        项目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优秀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优秀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比例（%）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良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合格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基本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合格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不合格人数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各类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考核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结果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辅导员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教学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合计人数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9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应参加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考核人数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实际参加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考核人数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spacing w:line="500" w:lineRule="exact"/>
        <w:textAlignment w:val="baseline"/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  <w:t>考核组组长签字</w:t>
      </w:r>
      <w:r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  <w:lang w:eastAsia="zh-CN"/>
        </w:rPr>
        <w:t>：</w:t>
      </w:r>
    </w:p>
    <w:p>
      <w:pPr>
        <w:widowControl/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  <w:t>填表说明：</w:t>
      </w:r>
    </w:p>
    <w:p>
      <w:pPr>
        <w:widowControl/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  <w:t>1.优秀比例指优秀人数占本单位、本职务层次实际参加考核人数的百分比。</w:t>
      </w:r>
    </w:p>
    <w:p>
      <w:pPr>
        <w:widowControl/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" w:eastAsia="仿宋_GB2312" w:cs="宋体"/>
          <w:color w:val="auto"/>
          <w:kern w:val="0"/>
          <w:sz w:val="24"/>
          <w:szCs w:val="24"/>
          <w:highlight w:val="none"/>
        </w:rPr>
        <w:t>2.此表一式两份，一份本单位留存，一份交人力资源部。</w:t>
      </w:r>
    </w:p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06C3"/>
    <w:rsid w:val="095C5E79"/>
    <w:rsid w:val="17880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2020-06-08T12:38:00Z</dcterms:created>
  <dc:creator>Administrator</dc:creator>
  <cp:lastModifiedBy>若如初见</cp:lastModifiedBy>
  <cp:lastPrinted>2020-06-11T10:45:09Z</cp:lastPrinted>
  <dcterms:modified xsi:type="dcterms:W3CDTF">2020-06-11T10:45:11Z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