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eastAsia="仿宋"/>
          <w:b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附件3：</w:t>
      </w:r>
    </w:p>
    <w:p>
      <w:pPr>
        <w:spacing w:line="440" w:lineRule="exact"/>
        <w:rPr>
          <w:rFonts w:hint="eastAsia" w:eastAsia="仿宋"/>
          <w:color w:val="auto"/>
          <w:sz w:val="28"/>
          <w:szCs w:val="28"/>
          <w:highlight w:val="none"/>
        </w:rPr>
      </w:pP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  <w:highlight w:val="none"/>
        </w:rPr>
        <w:t>福建师范大学协和学院第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  <w:highlight w:val="none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6"/>
          <w:sz w:val="36"/>
          <w:szCs w:val="36"/>
          <w:highlight w:val="none"/>
        </w:rPr>
        <w:t>届大学生科技节报名表</w:t>
      </w:r>
    </w:p>
    <w:p>
      <w:pPr>
        <w:widowControl/>
        <w:jc w:val="left"/>
        <w:rPr>
          <w:rFonts w:hint="eastAsia"/>
          <w:color w:val="auto"/>
          <w:highlight w:val="none"/>
        </w:rPr>
      </w:pP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236"/>
        <w:gridCol w:w="187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姓名（队长）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系别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学号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参赛组别</w:t>
            </w:r>
          </w:p>
        </w:tc>
        <w:tc>
          <w:tcPr>
            <w:tcW w:w="623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选择参赛组别为（ </w:t>
            </w: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）（可多选，每人不超过两项）</w:t>
            </w:r>
          </w:p>
          <w:p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A.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平面设计赛 </w:t>
            </w: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             B.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视觉设计赛</w:t>
            </w:r>
          </w:p>
          <w:p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C.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程序设计大赛 </w:t>
            </w: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           D.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创新网络大赛</w:t>
            </w:r>
          </w:p>
          <w:p>
            <w:pPr>
              <w:pStyle w:val="2"/>
              <w:spacing w:before="0" w:beforeAutospacing="0" w:after="0" w:afterAutospacing="0" w:line="440" w:lineRule="exact"/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E.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电子设计大赛 </w:t>
            </w:r>
            <w:r>
              <w:rPr>
                <w:rFonts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 xml:space="preserve">           F.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智能应用创新赛</w:t>
            </w:r>
          </w:p>
          <w:p>
            <w:pPr>
              <w:widowControl/>
              <w:jc w:val="left"/>
              <w:rPr>
                <w:rFonts w:hint="eastAsia"/>
                <w:color w:val="auto"/>
                <w:highlight w:val="none"/>
              </w:rPr>
            </w:pP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注：平面设计赛为个人赛，无需填以下信息。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222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队员1信息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系别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学号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222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队员2信息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系别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学号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22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队员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系别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年级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专业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Cs/>
                <w:color w:val="auto"/>
                <w:sz w:val="28"/>
                <w:szCs w:val="28"/>
                <w:highlight w:val="none"/>
              </w:rPr>
              <w:t>学号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hint="eastAsia" w:ascii="Times New Roman" w:hAnsi="Times New Roman" w:eastAsia="仿宋" w:cs="宋体"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MDhhY2JiMGIxYzdkZjNjYmM0NTU2YTA3MDU3NmQifQ=="/>
  </w:docVars>
  <w:rsids>
    <w:rsidRoot w:val="715B7445"/>
    <w:rsid w:val="5F1C39EC"/>
    <w:rsid w:val="715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00" w:lineRule="atLeast"/>
      <w:jc w:val="left"/>
    </w:pPr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2024-03-21T09:53:00Z</dcterms:created>
  <dc:creator>Way</dc:creator>
  <cp:lastModifiedBy>Way</cp:lastModifiedBy>
  <dcterms:modified xsi:type="dcterms:W3CDTF">2024-03-21T09:54:24Z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B0C791F784234C668D3FF07B58C8DE93_11</vt:lpwstr>
  </property>
</Properties>
</file>