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837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default" w:ascii="方正小标宋简体" w:hAnsi="宋体" w:eastAsia="方正小标宋简体" w:cs="宋体"/>
          <w:bCs/>
          <w:color w:val="0D0D0D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u w:val="none"/>
          <w:lang w:val="en-US" w:eastAsia="zh-CN"/>
        </w:rPr>
        <w:t>关于公布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u w:val="none"/>
        </w:rPr>
        <w:t>第十五届“新华三杯”全国大学生数字技术大赛（网络赛道）校级选拔赛获奖名单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u w:val="none"/>
          <w:lang w:val="en-US" w:eastAsia="zh-CN"/>
        </w:rPr>
        <w:t>的通知</w:t>
      </w:r>
    </w:p>
    <w:p w14:paraId="13557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  <w:t>各系、国际教育学院：</w:t>
      </w:r>
    </w:p>
    <w:p w14:paraId="5EAD9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  <w:t>根据《关于举办第十五届“新华三杯”全国大学生数字技术大赛（网络赛道）校级选拔赛的通知》精神，学院于2026年4月组织开展了本次校级选拔赛，现已圆满落幕。经赛事评审，共评选出一等奖3名、二等奖7名、三等奖10名。现将获奖名单予以公布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  <w:t>（见附件）。</w:t>
      </w:r>
      <w:bookmarkEnd w:id="0"/>
    </w:p>
    <w:p w14:paraId="152A1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</w:p>
    <w:p w14:paraId="4884A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  <w:t>关于公布第十五届“新华三杯”全国大学生数字技术大赛（网络赛道）校级选拔赛获奖名单的通知</w:t>
      </w:r>
    </w:p>
    <w:p w14:paraId="036A7D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27D968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02493C2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</w:p>
    <w:p w14:paraId="4657EF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福建师范大学协和学院创新创业学院</w:t>
      </w:r>
    </w:p>
    <w:p w14:paraId="6E69D02D">
      <w:pPr>
        <w:ind w:firstLine="640" w:firstLineChars="20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01145"/>
    <w:rsid w:val="00E63509"/>
    <w:rsid w:val="39760439"/>
    <w:rsid w:val="5F9B4B6A"/>
    <w:rsid w:val="725325F1"/>
    <w:rsid w:val="7420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126</Characters>
  <Lines>0</Lines>
  <Paragraphs>0</Paragraphs>
  <TotalTime>1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2026-04-08T10:45:00Z</dcterms:created>
  <dc:creator>葡萄酸</dc:creator>
  <cp:lastModifiedBy>菄菄</cp:lastModifiedBy>
  <dcterms:modified xsi:type="dcterms:W3CDTF">2026-04-10T01:11:54Z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630CC7EB4544422AA31CE0D0297E0A41_13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