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0" w:firstLineChars="0"/>
        <w:jc w:val="left"/>
        <w:textAlignment w:val="auto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附件7：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2023年度院优秀共青团干部（标兵）推荐汇总表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360" w:lineRule="auto"/>
        <w:ind w:left="-1155" w:leftChars="-550" w:right="0" w:rightChars="0" w:firstLine="0" w:firstLine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单位团委（盖章）：</w:t>
      </w:r>
    </w:p>
    <w:tbl>
      <w:tblPr>
        <w:tblStyle w:val="3"/>
        <w:tblpPr w:leftFromText="180" w:rightFromText="180" w:vertAnchor="text" w:horzAnchor="page" w:tblpX="359" w:tblpY="-12"/>
        <w:tblOverlap w:val="never"/>
        <w:tblW w:w="16257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33"/>
        <w:gridCol w:w="573"/>
        <w:gridCol w:w="614"/>
        <w:gridCol w:w="1333"/>
        <w:gridCol w:w="507"/>
        <w:gridCol w:w="577"/>
        <w:gridCol w:w="773"/>
        <w:gridCol w:w="840"/>
        <w:gridCol w:w="890"/>
        <w:gridCol w:w="724"/>
        <w:gridCol w:w="982"/>
        <w:gridCol w:w="1467"/>
        <w:gridCol w:w="1231"/>
        <w:gridCol w:w="946"/>
        <w:gridCol w:w="1027"/>
        <w:gridCol w:w="1280"/>
        <w:gridCol w:w="973"/>
        <w:gridCol w:w="52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所在年级、团支部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入团年月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担任职务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奖学金等级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上学期综合排名百分比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网上青年大学习完成期次（次）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志愿服务时长（时）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团员教育评议等级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智慧团建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星级团员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智慧团建星级团支部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0" w:lineRule="exact"/>
        <w:ind w:left="0" w:leftChars="0" w:right="0" w:righ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0" w:lineRule="exact"/>
        <w:ind w:left="0" w:leftChars="0" w:right="0" w:righ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1.“标兵”推荐人选，汇总在汇总表的第一个，序号为1。备注为：推荐参评标兵。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0" w:lineRule="exact"/>
        <w:ind w:left="0" w:leftChars="0" w:right="0" w:righ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2. 其他推荐人选，填写顺序按照从低年级到高年级的顺序排序，同一年级里根据学号从小到大排序。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0" w:lineRule="exact"/>
        <w:ind w:left="0" w:leftChars="0" w:right="0" w:righ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3.“免监考班级”所在团支部增加的“优干”推荐人选，备注为：免监考班级指标。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0" w:lineRule="exact"/>
        <w:ind w:left="0" w:leftChars="0" w:right="0" w:righ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4.“担任职务”时间为202</w:t>
      </w:r>
      <w:r>
        <w:rPr>
          <w:rFonts w:hint="eastAsia" w:cs="仿宋_GB2312"/>
          <w:sz w:val="18"/>
          <w:szCs w:val="1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-202</w:t>
      </w:r>
      <w:r>
        <w:rPr>
          <w:rFonts w:hint="eastAsia" w:cs="仿宋_GB2312"/>
          <w:sz w:val="18"/>
          <w:szCs w:val="18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学年。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0" w:lineRule="exact"/>
        <w:ind w:left="0" w:leftChars="0" w:right="0" w:righ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5.“网上青年大学习学习期数”，统计时间范围为202</w:t>
      </w:r>
      <w:r>
        <w:rPr>
          <w:rFonts w:hint="eastAsia" w:cs="仿宋_GB2312"/>
          <w:sz w:val="18"/>
          <w:szCs w:val="1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年10月</w:t>
      </w:r>
      <w:r>
        <w:rPr>
          <w:rFonts w:hint="eastAsia" w:cs="仿宋_GB2312"/>
          <w:sz w:val="18"/>
          <w:szCs w:val="18"/>
          <w:lang w:val="en-US" w:eastAsia="zh-CN"/>
        </w:rPr>
        <w:t>23</w:t>
      </w: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日—202</w:t>
      </w:r>
      <w:r>
        <w:rPr>
          <w:rFonts w:hint="eastAsia" w:cs="仿宋_GB2312"/>
          <w:sz w:val="18"/>
          <w:szCs w:val="18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年</w:t>
      </w:r>
      <w:r>
        <w:rPr>
          <w:rFonts w:hint="eastAsia" w:cs="仿宋_GB2312"/>
          <w:sz w:val="18"/>
          <w:szCs w:val="18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月</w:t>
      </w:r>
      <w:r>
        <w:rPr>
          <w:rFonts w:hint="eastAsia" w:cs="仿宋_GB2312"/>
          <w:sz w:val="18"/>
          <w:szCs w:val="18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0" w:lineRule="exact"/>
        <w:ind w:left="0" w:leftChars="0" w:right="0" w:righ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6.“志愿服务时长”以“志愿汇”为准，统计时间范围为202</w:t>
      </w:r>
      <w:r>
        <w:rPr>
          <w:rFonts w:hint="eastAsia" w:cs="仿宋_GB2312"/>
          <w:sz w:val="18"/>
          <w:szCs w:val="1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年1月1日—202</w:t>
      </w:r>
      <w:r>
        <w:rPr>
          <w:rFonts w:hint="eastAsia" w:cs="仿宋_GB2312"/>
          <w:sz w:val="18"/>
          <w:szCs w:val="1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年12月31日。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0" w:lineRule="exact"/>
        <w:ind w:left="0" w:leftChars="0" w:right="0" w:righ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7.“智慧团建星级团员</w:t>
      </w:r>
      <w:r>
        <w:rPr>
          <w:rFonts w:hint="eastAsia" w:cs="仿宋_GB2312"/>
          <w:sz w:val="18"/>
          <w:szCs w:val="18"/>
          <w:lang w:val="en-US" w:eastAsia="zh-CN"/>
        </w:rPr>
        <w:t>”“</w:t>
      </w: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智慧团建星级团支部</w:t>
      </w:r>
      <w:r>
        <w:rPr>
          <w:rFonts w:hint="eastAsia" w:cs="仿宋_GB2312"/>
          <w:sz w:val="18"/>
          <w:szCs w:val="18"/>
          <w:lang w:val="en-US" w:eastAsia="zh-CN"/>
        </w:rPr>
        <w:t>”“</w:t>
      </w: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团员教育评议等级”以智慧团建系统为准。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0" w:lineRule="exact"/>
        <w:ind w:left="0" w:leftChars="0" w:right="0" w:righ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  <w:t>8. 打印时请删除此填表说明。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ZGY3ZjJlZjU5NTgyZWQ4ZjEzZmJkMjk5NDg1NmMifQ=="/>
  </w:docVars>
  <w:rsids>
    <w:rsidRoot w:val="00000000"/>
    <w:rsid w:val="26F8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3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2024-04-16T08:01:44Z</dcterms:created>
  <dc:creator>Administrator</dc:creator>
  <cp:lastModifiedBy>鳕鱼漆</cp:lastModifiedBy>
  <dcterms:modified xsi:type="dcterms:W3CDTF">2024-04-16T08:01:58Z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B3B01534E7F64A46BF4B789AC1257A41_12</vt:lpwstr>
  </property>
</Properties>
</file>